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9F" w:rsidRPr="00422CA5" w:rsidRDefault="0073029F">
      <w:pPr>
        <w:tabs>
          <w:tab w:val="center" w:pos="4680"/>
        </w:tabs>
        <w:jc w:val="center"/>
        <w:rPr>
          <w:rFonts w:ascii="Arial" w:hAnsi="Arial" w:cs="Arial"/>
          <w:bCs/>
          <w:iCs/>
          <w:sz w:val="24"/>
        </w:rPr>
      </w:pPr>
      <w:r w:rsidRPr="00422CA5">
        <w:rPr>
          <w:rFonts w:ascii="Arial" w:hAnsi="Arial" w:cs="Arial"/>
          <w:bCs/>
          <w:iCs/>
          <w:sz w:val="24"/>
        </w:rPr>
        <w:t xml:space="preserve">ACCOUNTANTS &amp; CONSULTANTS PROFESSIONAL LIABILITY </w:t>
      </w:r>
    </w:p>
    <w:p w:rsidR="0073029F" w:rsidRPr="00422CA5" w:rsidRDefault="0073029F">
      <w:pPr>
        <w:pStyle w:val="Heading7"/>
        <w:rPr>
          <w:rFonts w:ascii="Arial" w:hAnsi="Arial" w:cs="Arial"/>
          <w:b w:val="0"/>
          <w:bCs/>
          <w:i w:val="0"/>
          <w:iCs/>
        </w:rPr>
      </w:pPr>
      <w:r w:rsidRPr="00422CA5">
        <w:rPr>
          <w:rFonts w:ascii="Arial" w:hAnsi="Arial" w:cs="Arial"/>
          <w:b w:val="0"/>
          <w:bCs/>
          <w:i w:val="0"/>
          <w:iCs/>
        </w:rPr>
        <w:t>INSURANCE POLICY</w:t>
      </w:r>
    </w:p>
    <w:p w:rsidR="0073029F" w:rsidRPr="00422CA5" w:rsidRDefault="0073029F">
      <w:pPr>
        <w:rPr>
          <w:rFonts w:ascii="Arial" w:hAnsi="Arial" w:cs="Arial"/>
        </w:rPr>
      </w:pPr>
    </w:p>
    <w:p w:rsidR="0073029F" w:rsidRPr="00422CA5" w:rsidRDefault="0073029F">
      <w:pPr>
        <w:rPr>
          <w:rFonts w:ascii="Arial" w:hAnsi="Arial" w:cs="Arial"/>
          <w:i/>
        </w:rPr>
      </w:pPr>
    </w:p>
    <w:p w:rsidR="0073029F" w:rsidRPr="00505FBE" w:rsidRDefault="0073029F">
      <w:pPr>
        <w:pStyle w:val="BodyText"/>
        <w:jc w:val="both"/>
        <w:rPr>
          <w:rFonts w:ascii="Arial" w:hAnsi="Arial" w:cs="Arial"/>
          <w:bCs/>
          <w:sz w:val="22"/>
        </w:rPr>
      </w:pPr>
      <w:r w:rsidRPr="00505FBE">
        <w:rPr>
          <w:rFonts w:ascii="Arial" w:hAnsi="Arial" w:cs="Arial"/>
          <w:bCs/>
          <w:sz w:val="22"/>
        </w:rPr>
        <w:t xml:space="preserve">THIS POLICY IS WRITTEN ON A CLAIMS-MADE AND REPORTED BASIS AND, SUBJECT TO ITS PROVISIONS, APPLIES ONLY TO CLAIMS FIRST MADE AGAINST YOU AND REPORTED TO US </w:t>
      </w:r>
      <w:r w:rsidR="0024195B">
        <w:rPr>
          <w:rFonts w:ascii="Arial" w:hAnsi="Arial" w:cs="Arial"/>
          <w:bCs/>
          <w:sz w:val="22"/>
        </w:rPr>
        <w:t xml:space="preserve">DURING THE </w:t>
      </w:r>
      <w:r w:rsidR="0024195B" w:rsidRPr="006B03B2">
        <w:rPr>
          <w:rFonts w:ascii="Arial" w:hAnsi="Arial" w:cs="Arial"/>
          <w:b/>
          <w:bCs/>
          <w:sz w:val="22"/>
        </w:rPr>
        <w:t>POLICY PERIOD</w:t>
      </w:r>
      <w:r w:rsidR="0024195B">
        <w:rPr>
          <w:rFonts w:ascii="Arial" w:hAnsi="Arial" w:cs="Arial"/>
          <w:bCs/>
          <w:sz w:val="22"/>
        </w:rPr>
        <w:t xml:space="preserve"> </w:t>
      </w:r>
      <w:r w:rsidRPr="00505FBE">
        <w:rPr>
          <w:rFonts w:ascii="Arial" w:hAnsi="Arial" w:cs="Arial"/>
          <w:bCs/>
          <w:sz w:val="22"/>
        </w:rPr>
        <w:t xml:space="preserve">IN WRITING UNLESS AN </w:t>
      </w:r>
      <w:r w:rsidRPr="006B03B2">
        <w:rPr>
          <w:rFonts w:ascii="Arial" w:hAnsi="Arial" w:cs="Arial"/>
          <w:b/>
          <w:bCs/>
          <w:sz w:val="22"/>
        </w:rPr>
        <w:t>EXTENDED REPORTING PERIOD</w:t>
      </w:r>
      <w:r w:rsidRPr="00505FBE">
        <w:rPr>
          <w:rFonts w:ascii="Arial" w:hAnsi="Arial" w:cs="Arial"/>
          <w:bCs/>
          <w:sz w:val="22"/>
        </w:rPr>
        <w:t xml:space="preserve"> APPLIES.  THE PAYMENT OF </w:t>
      </w:r>
      <w:r w:rsidRPr="006B03B2">
        <w:rPr>
          <w:rFonts w:ascii="Arial" w:hAnsi="Arial" w:cs="Arial"/>
          <w:b/>
          <w:bCs/>
          <w:sz w:val="22"/>
        </w:rPr>
        <w:t>DEFENSE EXPENSES</w:t>
      </w:r>
      <w:r w:rsidRPr="00505FBE">
        <w:rPr>
          <w:rFonts w:ascii="Arial" w:hAnsi="Arial" w:cs="Arial"/>
          <w:bCs/>
          <w:sz w:val="22"/>
        </w:rPr>
        <w:t xml:space="preserve"> </w:t>
      </w:r>
      <w:r w:rsidR="00CB00D9" w:rsidRPr="00505FBE">
        <w:rPr>
          <w:rFonts w:ascii="Arial" w:hAnsi="Arial" w:cs="Arial"/>
          <w:bCs/>
          <w:sz w:val="22"/>
        </w:rPr>
        <w:t xml:space="preserve">MAY </w:t>
      </w:r>
      <w:r w:rsidRPr="00505FBE">
        <w:rPr>
          <w:rFonts w:ascii="Arial" w:hAnsi="Arial" w:cs="Arial"/>
          <w:bCs/>
          <w:sz w:val="22"/>
        </w:rPr>
        <w:t xml:space="preserve">REDUCE </w:t>
      </w:r>
      <w:r w:rsidR="0024195B">
        <w:rPr>
          <w:rFonts w:ascii="Arial" w:hAnsi="Arial" w:cs="Arial"/>
          <w:bCs/>
          <w:sz w:val="22"/>
        </w:rPr>
        <w:t xml:space="preserve">AND COULD EXHAUST </w:t>
      </w:r>
      <w:r w:rsidRPr="00505FBE">
        <w:rPr>
          <w:rFonts w:ascii="Arial" w:hAnsi="Arial" w:cs="Arial"/>
          <w:bCs/>
          <w:sz w:val="22"/>
        </w:rPr>
        <w:t>THE LIMIT OF LIABILITY.</w:t>
      </w:r>
    </w:p>
    <w:p w:rsidR="0073029F" w:rsidRPr="00505FBE" w:rsidRDefault="0073029F">
      <w:pPr>
        <w:pStyle w:val="BodyText"/>
        <w:jc w:val="both"/>
        <w:rPr>
          <w:rFonts w:ascii="Arial" w:hAnsi="Arial" w:cs="Arial"/>
          <w:bCs/>
          <w:sz w:val="22"/>
        </w:rPr>
      </w:pPr>
    </w:p>
    <w:p w:rsidR="0073029F" w:rsidRPr="00505FBE" w:rsidRDefault="0073029F">
      <w:pPr>
        <w:pStyle w:val="BodyText"/>
        <w:jc w:val="both"/>
        <w:rPr>
          <w:rFonts w:ascii="Arial" w:hAnsi="Arial" w:cs="Arial"/>
          <w:sz w:val="22"/>
        </w:rPr>
      </w:pPr>
      <w:r w:rsidRPr="00505FBE">
        <w:rPr>
          <w:rFonts w:ascii="Arial" w:hAnsi="Arial" w:cs="Arial"/>
          <w:bCs/>
          <w:sz w:val="22"/>
        </w:rPr>
        <w:t>PLEASE READ THE ENTIRE POLICY CAREFULLY.</w:t>
      </w:r>
    </w:p>
    <w:p w:rsidR="0073029F" w:rsidRPr="00D17F20" w:rsidRDefault="0073029F">
      <w:pPr>
        <w:jc w:val="both"/>
        <w:rPr>
          <w:rFonts w:ascii="Arial" w:hAnsi="Arial" w:cs="Arial"/>
          <w:b/>
          <w:i/>
        </w:rPr>
      </w:pPr>
    </w:p>
    <w:p w:rsidR="0073029F" w:rsidRPr="00D17F20" w:rsidRDefault="0073029F">
      <w:pPr>
        <w:jc w:val="both"/>
        <w:rPr>
          <w:rFonts w:ascii="Arial" w:hAnsi="Arial" w:cs="Arial"/>
        </w:rPr>
      </w:pPr>
      <w:r w:rsidRPr="00D17F20">
        <w:rPr>
          <w:rFonts w:ascii="Arial" w:hAnsi="Arial" w:cs="Arial"/>
        </w:rPr>
        <w:t>Throughout this Policy the words “</w:t>
      </w:r>
      <w:r w:rsidRPr="00D17F20">
        <w:rPr>
          <w:rFonts w:ascii="Arial" w:hAnsi="Arial" w:cs="Arial"/>
          <w:b/>
        </w:rPr>
        <w:t>we</w:t>
      </w:r>
      <w:r w:rsidRPr="00D17F20">
        <w:rPr>
          <w:rFonts w:ascii="Arial" w:hAnsi="Arial" w:cs="Arial"/>
        </w:rPr>
        <w:t>”, “</w:t>
      </w:r>
      <w:r w:rsidRPr="00D17F20">
        <w:rPr>
          <w:rFonts w:ascii="Arial" w:hAnsi="Arial" w:cs="Arial"/>
          <w:b/>
        </w:rPr>
        <w:t>us</w:t>
      </w:r>
      <w:r w:rsidRPr="00D17F20">
        <w:rPr>
          <w:rFonts w:ascii="Arial" w:hAnsi="Arial" w:cs="Arial"/>
        </w:rPr>
        <w:t>” and “</w:t>
      </w:r>
      <w:r w:rsidRPr="00D17F20">
        <w:rPr>
          <w:rFonts w:ascii="Arial" w:hAnsi="Arial" w:cs="Arial"/>
          <w:b/>
        </w:rPr>
        <w:t>our</w:t>
      </w:r>
      <w:r w:rsidRPr="00D17F20">
        <w:rPr>
          <w:rFonts w:ascii="Arial" w:hAnsi="Arial" w:cs="Arial"/>
        </w:rPr>
        <w:t xml:space="preserve">” refer to the Company </w:t>
      </w:r>
      <w:r w:rsidR="00505FBE">
        <w:rPr>
          <w:rFonts w:ascii="Arial" w:hAnsi="Arial" w:cs="Arial"/>
        </w:rPr>
        <w:t>stated in the Declaration</w:t>
      </w:r>
      <w:r w:rsidR="00A0799C">
        <w:rPr>
          <w:rFonts w:ascii="Arial" w:hAnsi="Arial" w:cs="Arial"/>
        </w:rPr>
        <w:t>s</w:t>
      </w:r>
      <w:r w:rsidR="00505FBE">
        <w:rPr>
          <w:rFonts w:ascii="Arial" w:hAnsi="Arial" w:cs="Arial"/>
        </w:rPr>
        <w:t xml:space="preserve"> Page </w:t>
      </w:r>
      <w:r w:rsidRPr="00D17F20">
        <w:rPr>
          <w:rFonts w:ascii="Arial" w:hAnsi="Arial" w:cs="Arial"/>
        </w:rPr>
        <w:t xml:space="preserve">providing this insurance.  Other words and phrases that appear in </w:t>
      </w:r>
      <w:r w:rsidRPr="00D17F20">
        <w:rPr>
          <w:rFonts w:ascii="Arial" w:hAnsi="Arial" w:cs="Arial"/>
          <w:b/>
          <w:bCs/>
        </w:rPr>
        <w:t>bold</w:t>
      </w:r>
      <w:r w:rsidRPr="00D17F20">
        <w:rPr>
          <w:rFonts w:ascii="Arial" w:hAnsi="Arial" w:cs="Arial"/>
        </w:rPr>
        <w:t xml:space="preserve"> have special meaning.  Refer to Section 8.  </w:t>
      </w:r>
      <w:proofErr w:type="gramStart"/>
      <w:r w:rsidRPr="00D17F20">
        <w:rPr>
          <w:rFonts w:ascii="Arial" w:hAnsi="Arial" w:cs="Arial"/>
        </w:rPr>
        <w:t>DEFINITIONS.</w:t>
      </w:r>
      <w:proofErr w:type="gramEnd"/>
    </w:p>
    <w:p w:rsidR="0073029F" w:rsidRPr="00D17F20" w:rsidRDefault="0073029F">
      <w:pPr>
        <w:jc w:val="both"/>
        <w:rPr>
          <w:rFonts w:ascii="Arial" w:hAnsi="Arial" w:cs="Arial"/>
        </w:rPr>
      </w:pPr>
    </w:p>
    <w:p w:rsidR="0073029F" w:rsidRPr="00D17F20" w:rsidRDefault="0073029F">
      <w:pPr>
        <w:jc w:val="both"/>
        <w:rPr>
          <w:rFonts w:ascii="Arial" w:hAnsi="Arial" w:cs="Arial"/>
        </w:rPr>
      </w:pPr>
      <w:r w:rsidRPr="00D17F20">
        <w:rPr>
          <w:rFonts w:ascii="Arial" w:hAnsi="Arial" w:cs="Arial"/>
        </w:rPr>
        <w:t xml:space="preserve">In consideration of and subject to the payment of the premium, </w:t>
      </w:r>
      <w:r w:rsidRPr="00D17F20">
        <w:rPr>
          <w:rFonts w:ascii="Arial" w:hAnsi="Arial" w:cs="Arial"/>
          <w:b/>
        </w:rPr>
        <w:t>your</w:t>
      </w:r>
      <w:r w:rsidRPr="00D17F20">
        <w:rPr>
          <w:rFonts w:ascii="Arial" w:hAnsi="Arial" w:cs="Arial"/>
        </w:rPr>
        <w:t xml:space="preserve"> agreement to pay the Deductible amount stated in the Declarations and described herein, and in reliance upon the particulars, statements, representations, attachments and exhibits contained in and submitted with the Application which shall be the basis of this Policy, and subject to all the terms, conditions, limitations and any endorsements to this Policy, </w:t>
      </w:r>
      <w:r w:rsidRPr="00D17F20">
        <w:rPr>
          <w:rFonts w:ascii="Arial" w:hAnsi="Arial" w:cs="Arial"/>
          <w:b/>
        </w:rPr>
        <w:t>we</w:t>
      </w:r>
      <w:r w:rsidRPr="00D17F20">
        <w:rPr>
          <w:rFonts w:ascii="Arial" w:hAnsi="Arial" w:cs="Arial"/>
        </w:rPr>
        <w:t xml:space="preserve"> and </w:t>
      </w:r>
      <w:r w:rsidRPr="00D17F20">
        <w:rPr>
          <w:rFonts w:ascii="Arial" w:hAnsi="Arial" w:cs="Arial"/>
          <w:b/>
        </w:rPr>
        <w:t xml:space="preserve">you </w:t>
      </w:r>
      <w:r w:rsidR="00CB00D9" w:rsidRPr="00D17F20">
        <w:rPr>
          <w:rFonts w:ascii="Arial" w:hAnsi="Arial" w:cs="Arial"/>
        </w:rPr>
        <w:t>agree as follows:</w:t>
      </w:r>
      <w:r w:rsidRPr="00D17F20">
        <w:rPr>
          <w:rFonts w:ascii="Arial" w:hAnsi="Arial" w:cs="Arial"/>
        </w:rPr>
        <w:t xml:space="preserve">             </w:t>
      </w:r>
    </w:p>
    <w:p w:rsidR="0073029F" w:rsidRPr="00D17F20" w:rsidRDefault="0073029F">
      <w:pPr>
        <w:jc w:val="both"/>
        <w:rPr>
          <w:rFonts w:ascii="Arial" w:hAnsi="Arial" w:cs="Arial"/>
          <w:b/>
        </w:rPr>
      </w:pPr>
    </w:p>
    <w:p w:rsidR="0073029F" w:rsidRPr="00D17F20" w:rsidRDefault="0073029F">
      <w:pPr>
        <w:pStyle w:val="Heading3"/>
        <w:numPr>
          <w:ilvl w:val="0"/>
          <w:numId w:val="1"/>
        </w:numPr>
        <w:jc w:val="both"/>
        <w:rPr>
          <w:rFonts w:ascii="Arial" w:hAnsi="Arial" w:cs="Arial"/>
          <w:b w:val="0"/>
        </w:rPr>
      </w:pPr>
      <w:r w:rsidRPr="00D17F20">
        <w:rPr>
          <w:rFonts w:ascii="Arial" w:hAnsi="Arial" w:cs="Arial"/>
          <w:b w:val="0"/>
        </w:rPr>
        <w:t>INSURING AGREEMENTS</w:t>
      </w:r>
    </w:p>
    <w:p w:rsidR="0073029F" w:rsidRPr="00D17F20" w:rsidRDefault="0073029F">
      <w:pPr>
        <w:rPr>
          <w:rFonts w:ascii="Arial" w:hAnsi="Arial" w:cs="Arial"/>
        </w:rPr>
      </w:pPr>
    </w:p>
    <w:p w:rsidR="0073029F" w:rsidRPr="00D17F20" w:rsidRDefault="0073029F" w:rsidP="00C54311">
      <w:pPr>
        <w:pStyle w:val="Heading8"/>
        <w:numPr>
          <w:ilvl w:val="1"/>
          <w:numId w:val="1"/>
        </w:numPr>
        <w:tabs>
          <w:tab w:val="num" w:pos="0"/>
        </w:tabs>
        <w:ind w:left="0" w:firstLine="0"/>
        <w:rPr>
          <w:b w:val="0"/>
        </w:rPr>
      </w:pPr>
      <w:r w:rsidRPr="00D17F20">
        <w:rPr>
          <w:b w:val="0"/>
        </w:rPr>
        <w:t>Professional Liability</w:t>
      </w:r>
    </w:p>
    <w:p w:rsidR="0073029F" w:rsidRPr="00D17F20" w:rsidRDefault="0073029F">
      <w:pPr>
        <w:rPr>
          <w:rFonts w:ascii="Arial" w:hAnsi="Arial" w:cs="Arial"/>
          <w:b/>
          <w:sz w:val="24"/>
        </w:rPr>
      </w:pPr>
    </w:p>
    <w:p w:rsidR="0073029F" w:rsidRPr="00D17F20" w:rsidRDefault="0073029F">
      <w:pPr>
        <w:jc w:val="both"/>
        <w:rPr>
          <w:rFonts w:ascii="Arial" w:hAnsi="Arial" w:cs="Arial"/>
        </w:rPr>
      </w:pPr>
      <w:r w:rsidRPr="00D17F20">
        <w:rPr>
          <w:rFonts w:ascii="Arial" w:hAnsi="Arial" w:cs="Arial"/>
          <w:b/>
        </w:rPr>
        <w:t>We</w:t>
      </w:r>
      <w:r w:rsidRPr="00D17F20">
        <w:rPr>
          <w:rFonts w:ascii="Arial" w:hAnsi="Arial" w:cs="Arial"/>
        </w:rPr>
        <w:t xml:space="preserve"> will pay on </w:t>
      </w:r>
      <w:r w:rsidRPr="00D17F20">
        <w:rPr>
          <w:rFonts w:ascii="Arial" w:hAnsi="Arial" w:cs="Arial"/>
          <w:b/>
        </w:rPr>
        <w:t xml:space="preserve">your </w:t>
      </w:r>
      <w:r w:rsidRPr="00D17F20">
        <w:rPr>
          <w:rFonts w:ascii="Arial" w:hAnsi="Arial" w:cs="Arial"/>
        </w:rPr>
        <w:t xml:space="preserve">behalf all sums in excess of the applicable Deductible amount stated in the Declarations that </w:t>
      </w:r>
      <w:r w:rsidRPr="00D17F20">
        <w:rPr>
          <w:rFonts w:ascii="Arial" w:hAnsi="Arial" w:cs="Arial"/>
          <w:b/>
        </w:rPr>
        <w:t>you</w:t>
      </w:r>
      <w:r w:rsidRPr="00D17F20">
        <w:rPr>
          <w:rFonts w:ascii="Arial" w:hAnsi="Arial" w:cs="Arial"/>
        </w:rPr>
        <w:t xml:space="preserve"> become legally obligated to pay as </w:t>
      </w:r>
      <w:r w:rsidRPr="00D17F20">
        <w:rPr>
          <w:rFonts w:ascii="Arial" w:hAnsi="Arial" w:cs="Arial"/>
          <w:b/>
        </w:rPr>
        <w:t>Damages</w:t>
      </w:r>
      <w:r w:rsidRPr="00D17F20">
        <w:rPr>
          <w:rFonts w:ascii="Arial" w:hAnsi="Arial" w:cs="Arial"/>
        </w:rPr>
        <w:t xml:space="preserve"> and </w:t>
      </w:r>
      <w:r w:rsidRPr="00D17F20">
        <w:rPr>
          <w:rFonts w:ascii="Arial" w:hAnsi="Arial" w:cs="Arial"/>
          <w:b/>
        </w:rPr>
        <w:t>Defense Expenses</w:t>
      </w:r>
      <w:r w:rsidRPr="00D17F20">
        <w:rPr>
          <w:rFonts w:ascii="Arial" w:hAnsi="Arial" w:cs="Arial"/>
        </w:rPr>
        <w:t xml:space="preserve"> resulting from a </w:t>
      </w:r>
      <w:r w:rsidRPr="00D17F20">
        <w:rPr>
          <w:rFonts w:ascii="Arial" w:hAnsi="Arial" w:cs="Arial"/>
          <w:b/>
        </w:rPr>
        <w:t xml:space="preserve">Claim </w:t>
      </w:r>
      <w:r w:rsidRPr="00D17F20">
        <w:rPr>
          <w:rFonts w:ascii="Arial" w:hAnsi="Arial" w:cs="Arial"/>
        </w:rPr>
        <w:t xml:space="preserve">first made against </w:t>
      </w:r>
      <w:r w:rsidRPr="00D17F20">
        <w:rPr>
          <w:rFonts w:ascii="Arial" w:hAnsi="Arial" w:cs="Arial"/>
          <w:b/>
        </w:rPr>
        <w:t xml:space="preserve">you </w:t>
      </w:r>
      <w:r w:rsidRPr="00D17F20">
        <w:rPr>
          <w:rFonts w:ascii="Arial" w:hAnsi="Arial" w:cs="Arial"/>
        </w:rPr>
        <w:t xml:space="preserve">during the </w:t>
      </w:r>
      <w:r w:rsidRPr="00D17F20">
        <w:rPr>
          <w:rFonts w:ascii="Arial" w:hAnsi="Arial" w:cs="Arial"/>
          <w:b/>
        </w:rPr>
        <w:t xml:space="preserve">Policy Period, </w:t>
      </w:r>
      <w:r w:rsidRPr="00D17F20">
        <w:rPr>
          <w:rFonts w:ascii="Arial" w:hAnsi="Arial" w:cs="Arial"/>
        </w:rPr>
        <w:t>or</w:t>
      </w:r>
      <w:r w:rsidR="00505FBE">
        <w:rPr>
          <w:rFonts w:ascii="Arial" w:hAnsi="Arial" w:cs="Arial"/>
        </w:rPr>
        <w:t xml:space="preserve"> </w:t>
      </w:r>
      <w:r w:rsidR="0068015F">
        <w:rPr>
          <w:rFonts w:ascii="Arial" w:hAnsi="Arial" w:cs="Arial"/>
        </w:rPr>
        <w:t>an</w:t>
      </w:r>
      <w:r w:rsidR="00505FBE">
        <w:rPr>
          <w:rFonts w:ascii="Arial" w:hAnsi="Arial" w:cs="Arial"/>
        </w:rPr>
        <w:t xml:space="preserve"> </w:t>
      </w:r>
      <w:r w:rsidR="00505FBE" w:rsidRPr="00505FBE">
        <w:rPr>
          <w:rFonts w:ascii="Arial" w:hAnsi="Arial" w:cs="Arial"/>
          <w:b/>
        </w:rPr>
        <w:t>Extended</w:t>
      </w:r>
      <w:r w:rsidRPr="00D17F20">
        <w:rPr>
          <w:rFonts w:ascii="Arial" w:hAnsi="Arial" w:cs="Arial"/>
          <w:b/>
        </w:rPr>
        <w:t xml:space="preserve"> Reporting Period</w:t>
      </w:r>
      <w:r w:rsidRPr="00D17F20">
        <w:rPr>
          <w:rFonts w:ascii="Arial" w:hAnsi="Arial" w:cs="Arial"/>
        </w:rPr>
        <w:t xml:space="preserve">, if applicable, as a result of a </w:t>
      </w:r>
      <w:r w:rsidRPr="00D17F20">
        <w:rPr>
          <w:rFonts w:ascii="Arial" w:hAnsi="Arial" w:cs="Arial"/>
          <w:b/>
        </w:rPr>
        <w:t xml:space="preserve">Covered Act </w:t>
      </w:r>
      <w:r w:rsidRPr="00D17F20">
        <w:rPr>
          <w:rFonts w:ascii="Arial" w:hAnsi="Arial" w:cs="Arial"/>
          <w:bCs/>
        </w:rPr>
        <w:t>committed</w:t>
      </w:r>
      <w:r w:rsidRPr="00D17F20">
        <w:rPr>
          <w:rFonts w:ascii="Arial" w:hAnsi="Arial" w:cs="Arial"/>
          <w:b/>
        </w:rPr>
        <w:t xml:space="preserve"> </w:t>
      </w:r>
      <w:r w:rsidRPr="00D17F20">
        <w:rPr>
          <w:rFonts w:ascii="Arial" w:hAnsi="Arial" w:cs="Arial"/>
        </w:rPr>
        <w:t xml:space="preserve">by </w:t>
      </w:r>
      <w:r w:rsidRPr="00D17F20">
        <w:rPr>
          <w:rFonts w:ascii="Arial" w:hAnsi="Arial" w:cs="Arial"/>
          <w:b/>
        </w:rPr>
        <w:t>you</w:t>
      </w:r>
      <w:r w:rsidRPr="00D17F20">
        <w:rPr>
          <w:rFonts w:ascii="Arial" w:hAnsi="Arial" w:cs="Arial"/>
        </w:rPr>
        <w:t>,</w:t>
      </w:r>
      <w:r w:rsidRPr="00D17F20">
        <w:rPr>
          <w:rFonts w:ascii="Arial" w:hAnsi="Arial" w:cs="Arial"/>
          <w:b/>
        </w:rPr>
        <w:t xml:space="preserve"> </w:t>
      </w:r>
      <w:r w:rsidRPr="00D17F20">
        <w:rPr>
          <w:rFonts w:ascii="Arial" w:hAnsi="Arial" w:cs="Arial"/>
        </w:rPr>
        <w:t>provided that:</w:t>
      </w:r>
    </w:p>
    <w:p w:rsidR="0073029F" w:rsidRPr="00D17F20" w:rsidRDefault="0073029F">
      <w:pPr>
        <w:ind w:left="720"/>
        <w:jc w:val="both"/>
        <w:rPr>
          <w:rFonts w:ascii="Arial" w:hAnsi="Arial" w:cs="Arial"/>
        </w:rPr>
      </w:pPr>
    </w:p>
    <w:p w:rsidR="0073029F" w:rsidRPr="00D17F20" w:rsidRDefault="0073029F">
      <w:pPr>
        <w:numPr>
          <w:ilvl w:val="2"/>
          <w:numId w:val="10"/>
        </w:numPr>
        <w:jc w:val="both"/>
        <w:rPr>
          <w:rFonts w:ascii="Arial" w:hAnsi="Arial" w:cs="Arial"/>
        </w:rPr>
      </w:pPr>
      <w:r w:rsidRPr="00D17F20">
        <w:rPr>
          <w:rFonts w:ascii="Arial" w:hAnsi="Arial" w:cs="Arial"/>
          <w:b/>
        </w:rPr>
        <w:t xml:space="preserve">you </w:t>
      </w:r>
      <w:r w:rsidRPr="00D17F20">
        <w:rPr>
          <w:rFonts w:ascii="Arial" w:hAnsi="Arial" w:cs="Arial"/>
        </w:rPr>
        <w:t xml:space="preserve">report the </w:t>
      </w:r>
      <w:r w:rsidRPr="00D17F20">
        <w:rPr>
          <w:rFonts w:ascii="Arial" w:hAnsi="Arial" w:cs="Arial"/>
          <w:b/>
        </w:rPr>
        <w:t>Claim</w:t>
      </w:r>
      <w:r w:rsidRPr="00D17F20">
        <w:rPr>
          <w:rFonts w:ascii="Arial" w:hAnsi="Arial" w:cs="Arial"/>
        </w:rPr>
        <w:t xml:space="preserve"> in writing to </w:t>
      </w:r>
      <w:r w:rsidRPr="00D17F20">
        <w:rPr>
          <w:rFonts w:ascii="Arial" w:hAnsi="Arial" w:cs="Arial"/>
          <w:b/>
          <w:bCs/>
        </w:rPr>
        <w:t>us</w:t>
      </w:r>
      <w:r w:rsidRPr="00D17F20">
        <w:rPr>
          <w:rFonts w:ascii="Arial" w:hAnsi="Arial" w:cs="Arial"/>
        </w:rPr>
        <w:t xml:space="preserve"> as soon as practicable, but in no event later </w:t>
      </w:r>
      <w:r w:rsidR="002C645F">
        <w:rPr>
          <w:rFonts w:ascii="Arial" w:hAnsi="Arial" w:cs="Arial"/>
        </w:rPr>
        <w:t>th</w:t>
      </w:r>
      <w:r w:rsidR="00A6113B">
        <w:rPr>
          <w:rFonts w:ascii="Arial" w:hAnsi="Arial" w:cs="Arial"/>
        </w:rPr>
        <w:t>a</w:t>
      </w:r>
      <w:r w:rsidR="002C645F">
        <w:rPr>
          <w:rFonts w:ascii="Arial" w:hAnsi="Arial" w:cs="Arial"/>
        </w:rPr>
        <w:t>n the</w:t>
      </w:r>
      <w:r w:rsidRPr="00D17F20">
        <w:rPr>
          <w:rFonts w:ascii="Arial" w:hAnsi="Arial" w:cs="Arial"/>
        </w:rPr>
        <w:t xml:space="preserve"> expiration or termina</w:t>
      </w:r>
      <w:r w:rsidR="002D5047" w:rsidRPr="00D17F20">
        <w:rPr>
          <w:rFonts w:ascii="Arial" w:hAnsi="Arial" w:cs="Arial"/>
        </w:rPr>
        <w:t xml:space="preserve">tion of this Policy, or during </w:t>
      </w:r>
      <w:r w:rsidRPr="00D17F20">
        <w:rPr>
          <w:rFonts w:ascii="Arial" w:hAnsi="Arial" w:cs="Arial"/>
        </w:rPr>
        <w:t xml:space="preserve">an </w:t>
      </w:r>
      <w:r w:rsidRPr="00D17F20">
        <w:rPr>
          <w:rFonts w:ascii="Arial" w:hAnsi="Arial" w:cs="Arial"/>
          <w:b/>
        </w:rPr>
        <w:t>Extended Reporting Period</w:t>
      </w:r>
      <w:r w:rsidRPr="00D17F20">
        <w:rPr>
          <w:rFonts w:ascii="Arial" w:hAnsi="Arial" w:cs="Arial"/>
        </w:rPr>
        <w:t xml:space="preserve">, if applicable; </w:t>
      </w:r>
    </w:p>
    <w:p w:rsidR="0073029F" w:rsidRPr="00D17F20" w:rsidRDefault="0073029F">
      <w:pPr>
        <w:ind w:left="360"/>
        <w:jc w:val="both"/>
        <w:rPr>
          <w:rFonts w:ascii="Arial" w:hAnsi="Arial" w:cs="Arial"/>
        </w:rPr>
      </w:pPr>
    </w:p>
    <w:p w:rsidR="0073029F" w:rsidRPr="00D17F20" w:rsidRDefault="0073029F">
      <w:pPr>
        <w:numPr>
          <w:ilvl w:val="2"/>
          <w:numId w:val="10"/>
        </w:numPr>
        <w:jc w:val="both"/>
        <w:rPr>
          <w:rFonts w:ascii="Arial" w:hAnsi="Arial" w:cs="Arial"/>
        </w:rPr>
      </w:pPr>
      <w:r w:rsidRPr="00D17F20">
        <w:rPr>
          <w:rFonts w:ascii="Arial" w:hAnsi="Arial" w:cs="Arial"/>
          <w:b/>
        </w:rPr>
        <w:t>t</w:t>
      </w:r>
      <w:r w:rsidRPr="00D17F20">
        <w:rPr>
          <w:rFonts w:ascii="Arial" w:hAnsi="Arial" w:cs="Arial"/>
        </w:rPr>
        <w:t xml:space="preserve">he </w:t>
      </w:r>
      <w:r w:rsidRPr="00D17F20">
        <w:rPr>
          <w:rFonts w:ascii="Arial" w:hAnsi="Arial" w:cs="Arial"/>
          <w:b/>
        </w:rPr>
        <w:t xml:space="preserve">Covered Act </w:t>
      </w:r>
      <w:r w:rsidRPr="00D17F20">
        <w:rPr>
          <w:rFonts w:ascii="Arial" w:hAnsi="Arial" w:cs="Arial"/>
        </w:rPr>
        <w:t xml:space="preserve">was committed on or after the </w:t>
      </w:r>
      <w:r w:rsidRPr="00D17F20">
        <w:rPr>
          <w:rFonts w:ascii="Arial" w:hAnsi="Arial" w:cs="Arial"/>
          <w:b/>
        </w:rPr>
        <w:t xml:space="preserve">Retroactive Date </w:t>
      </w:r>
      <w:r w:rsidRPr="00D17F20">
        <w:rPr>
          <w:rFonts w:ascii="Arial" w:hAnsi="Arial" w:cs="Arial"/>
        </w:rPr>
        <w:t xml:space="preserve">and before the end of the </w:t>
      </w:r>
      <w:r w:rsidRPr="00D17F20">
        <w:rPr>
          <w:rFonts w:ascii="Arial" w:hAnsi="Arial" w:cs="Arial"/>
          <w:b/>
        </w:rPr>
        <w:t>Policy Period</w:t>
      </w:r>
      <w:r w:rsidRPr="00D17F20">
        <w:rPr>
          <w:rFonts w:ascii="Arial" w:hAnsi="Arial" w:cs="Arial"/>
        </w:rPr>
        <w:t>; and</w:t>
      </w:r>
    </w:p>
    <w:p w:rsidR="0073029F" w:rsidRPr="00D17F20" w:rsidRDefault="0073029F">
      <w:pPr>
        <w:pStyle w:val="Footer"/>
        <w:tabs>
          <w:tab w:val="clear" w:pos="4320"/>
          <w:tab w:val="clear" w:pos="8640"/>
        </w:tabs>
        <w:overflowPunct/>
        <w:autoSpaceDE/>
        <w:autoSpaceDN/>
        <w:adjustRightInd/>
        <w:jc w:val="both"/>
        <w:textAlignment w:val="auto"/>
        <w:rPr>
          <w:rFonts w:ascii="Arial" w:hAnsi="Arial" w:cs="Arial"/>
        </w:rPr>
      </w:pPr>
    </w:p>
    <w:p w:rsidR="0073029F" w:rsidRPr="00D17F20" w:rsidRDefault="0073029F">
      <w:pPr>
        <w:numPr>
          <w:ilvl w:val="2"/>
          <w:numId w:val="10"/>
        </w:numPr>
        <w:jc w:val="both"/>
        <w:rPr>
          <w:rFonts w:ascii="Arial" w:hAnsi="Arial" w:cs="Arial"/>
        </w:rPr>
      </w:pPr>
      <w:r w:rsidRPr="00D17F20">
        <w:rPr>
          <w:rFonts w:ascii="Arial" w:hAnsi="Arial" w:cs="Arial"/>
        </w:rPr>
        <w:t>prior to the inception date</w:t>
      </w:r>
      <w:r w:rsidR="002D5047" w:rsidRPr="00D17F20">
        <w:rPr>
          <w:rFonts w:ascii="Arial" w:hAnsi="Arial" w:cs="Arial"/>
        </w:rPr>
        <w:t xml:space="preserve"> of this policy</w:t>
      </w:r>
      <w:r w:rsidR="002D5047" w:rsidRPr="00D17F20">
        <w:rPr>
          <w:rFonts w:ascii="Arial" w:hAnsi="Arial" w:cs="Arial"/>
          <w:b/>
        </w:rPr>
        <w:t xml:space="preserve"> you </w:t>
      </w:r>
      <w:r w:rsidR="002D5047" w:rsidRPr="00D17F20">
        <w:rPr>
          <w:rFonts w:ascii="Arial" w:hAnsi="Arial" w:cs="Arial"/>
        </w:rPr>
        <w:t xml:space="preserve">did not have a basis to foresee that such </w:t>
      </w:r>
      <w:r w:rsidR="002D5047" w:rsidRPr="00D17F20">
        <w:rPr>
          <w:rFonts w:ascii="Arial" w:hAnsi="Arial" w:cs="Arial"/>
          <w:b/>
        </w:rPr>
        <w:t xml:space="preserve">Covered Act </w:t>
      </w:r>
      <w:r w:rsidR="002D5047" w:rsidRPr="00D17F20">
        <w:rPr>
          <w:rFonts w:ascii="Arial" w:hAnsi="Arial" w:cs="Arial"/>
        </w:rPr>
        <w:t xml:space="preserve">might reasonably be expected to give rise to a </w:t>
      </w:r>
      <w:r w:rsidR="002D5047" w:rsidRPr="00D17F20">
        <w:rPr>
          <w:rFonts w:ascii="Arial" w:hAnsi="Arial" w:cs="Arial"/>
          <w:b/>
        </w:rPr>
        <w:t>Claim</w:t>
      </w:r>
      <w:r w:rsidR="002D5047" w:rsidRPr="00D17F20">
        <w:rPr>
          <w:rFonts w:ascii="Arial" w:hAnsi="Arial" w:cs="Arial"/>
        </w:rPr>
        <w:t>,</w:t>
      </w:r>
      <w:r w:rsidR="002D5047" w:rsidRPr="00D17F20">
        <w:rPr>
          <w:rFonts w:ascii="Arial" w:hAnsi="Arial" w:cs="Arial"/>
          <w:b/>
        </w:rPr>
        <w:t xml:space="preserve"> </w:t>
      </w:r>
      <w:r w:rsidR="002D5047" w:rsidRPr="00D17F20">
        <w:rPr>
          <w:rFonts w:ascii="Arial" w:hAnsi="Arial" w:cs="Arial"/>
        </w:rPr>
        <w:t xml:space="preserve">unless such </w:t>
      </w:r>
      <w:r w:rsidR="00E5063A" w:rsidRPr="00D17F20">
        <w:rPr>
          <w:rFonts w:ascii="Arial" w:hAnsi="Arial" w:cs="Arial"/>
          <w:b/>
        </w:rPr>
        <w:t>C</w:t>
      </w:r>
      <w:r w:rsidR="002D5047" w:rsidRPr="00D17F20">
        <w:rPr>
          <w:rFonts w:ascii="Arial" w:hAnsi="Arial" w:cs="Arial"/>
          <w:b/>
        </w:rPr>
        <w:t>laim</w:t>
      </w:r>
      <w:r w:rsidRPr="00D17F20">
        <w:rPr>
          <w:rFonts w:ascii="Arial" w:hAnsi="Arial" w:cs="Arial"/>
        </w:rPr>
        <w:t xml:space="preserve"> </w:t>
      </w:r>
      <w:r w:rsidR="002D5047" w:rsidRPr="00D17F20">
        <w:rPr>
          <w:rFonts w:ascii="Arial" w:hAnsi="Arial" w:cs="Arial"/>
        </w:rPr>
        <w:t xml:space="preserve">became known to </w:t>
      </w:r>
      <w:r w:rsidR="002D5047" w:rsidRPr="00D17F20">
        <w:rPr>
          <w:rFonts w:ascii="Arial" w:hAnsi="Arial" w:cs="Arial"/>
          <w:b/>
        </w:rPr>
        <w:t>you</w:t>
      </w:r>
      <w:r w:rsidR="002D5047" w:rsidRPr="00D17F20">
        <w:rPr>
          <w:rFonts w:ascii="Arial" w:hAnsi="Arial" w:cs="Arial"/>
        </w:rPr>
        <w:t xml:space="preserve"> after the </w:t>
      </w:r>
      <w:r w:rsidR="0068015F">
        <w:rPr>
          <w:rFonts w:ascii="Arial" w:hAnsi="Arial" w:cs="Arial"/>
        </w:rPr>
        <w:t>issuance</w:t>
      </w:r>
      <w:r w:rsidR="0068015F" w:rsidRPr="00D17F20">
        <w:rPr>
          <w:rFonts w:ascii="Arial" w:hAnsi="Arial" w:cs="Arial"/>
        </w:rPr>
        <w:t xml:space="preserve"> </w:t>
      </w:r>
      <w:r w:rsidRPr="00D17F20">
        <w:rPr>
          <w:rFonts w:ascii="Arial" w:hAnsi="Arial" w:cs="Arial"/>
        </w:rPr>
        <w:t xml:space="preserve">of </w:t>
      </w:r>
      <w:r w:rsidR="002D5047" w:rsidRPr="00D17F20">
        <w:rPr>
          <w:rFonts w:ascii="Arial" w:hAnsi="Arial" w:cs="Arial"/>
          <w:b/>
        </w:rPr>
        <w:t>you</w:t>
      </w:r>
      <w:r w:rsidR="00E623CA" w:rsidRPr="00D17F20">
        <w:rPr>
          <w:rFonts w:ascii="Arial" w:hAnsi="Arial" w:cs="Arial"/>
          <w:b/>
        </w:rPr>
        <w:t>r</w:t>
      </w:r>
      <w:r w:rsidRPr="00D17F20">
        <w:rPr>
          <w:rFonts w:ascii="Arial" w:hAnsi="Arial" w:cs="Arial"/>
        </w:rPr>
        <w:t xml:space="preserve"> first Accountants and Consultants Professional Liability Insurance Policy </w:t>
      </w:r>
      <w:r w:rsidR="002D5047" w:rsidRPr="00D17F20">
        <w:rPr>
          <w:rFonts w:ascii="Arial" w:hAnsi="Arial" w:cs="Arial"/>
        </w:rPr>
        <w:t xml:space="preserve">by </w:t>
      </w:r>
      <w:r w:rsidR="002D5047" w:rsidRPr="00D17F20">
        <w:rPr>
          <w:rFonts w:ascii="Arial" w:hAnsi="Arial" w:cs="Arial"/>
          <w:b/>
          <w:bCs/>
        </w:rPr>
        <w:t>us</w:t>
      </w:r>
      <w:r w:rsidR="002D5047" w:rsidRPr="00D17F20">
        <w:rPr>
          <w:rFonts w:ascii="Arial" w:hAnsi="Arial" w:cs="Arial"/>
        </w:rPr>
        <w:t xml:space="preserve"> and </w:t>
      </w:r>
      <w:r w:rsidRPr="00D17F20">
        <w:rPr>
          <w:rFonts w:ascii="Arial" w:hAnsi="Arial" w:cs="Arial"/>
        </w:rPr>
        <w:t xml:space="preserve">that has been continuously renewed by </w:t>
      </w:r>
      <w:r w:rsidRPr="00D17F20">
        <w:rPr>
          <w:rFonts w:ascii="Arial" w:hAnsi="Arial" w:cs="Arial"/>
          <w:b/>
          <w:bCs/>
        </w:rPr>
        <w:t>us</w:t>
      </w:r>
      <w:r w:rsidR="002D5047" w:rsidRPr="00D17F20">
        <w:rPr>
          <w:rFonts w:ascii="Arial" w:hAnsi="Arial" w:cs="Arial"/>
        </w:rPr>
        <w:t>.</w:t>
      </w:r>
    </w:p>
    <w:p w:rsidR="00506A94" w:rsidRPr="00D17F20" w:rsidRDefault="00506A94">
      <w:pPr>
        <w:pStyle w:val="Heading9"/>
        <w:tabs>
          <w:tab w:val="left" w:pos="900"/>
        </w:tabs>
        <w:spacing w:after="120"/>
        <w:ind w:left="0"/>
      </w:pPr>
    </w:p>
    <w:p w:rsidR="000C03F8" w:rsidRPr="00D17F20" w:rsidRDefault="007213A2" w:rsidP="000C03F8">
      <w:pPr>
        <w:pStyle w:val="Heading9"/>
        <w:tabs>
          <w:tab w:val="left" w:pos="900"/>
        </w:tabs>
        <w:spacing w:after="120"/>
        <w:ind w:left="0"/>
        <w:rPr>
          <w:b w:val="0"/>
        </w:rPr>
      </w:pPr>
      <w:r w:rsidRPr="00D17F20">
        <w:rPr>
          <w:b w:val="0"/>
        </w:rPr>
        <w:t xml:space="preserve">1.2 </w:t>
      </w:r>
      <w:r w:rsidRPr="00D17F20">
        <w:rPr>
          <w:b w:val="0"/>
        </w:rPr>
        <w:tab/>
      </w:r>
      <w:r w:rsidR="00505FBE">
        <w:rPr>
          <w:b w:val="0"/>
        </w:rPr>
        <w:t>Additional</w:t>
      </w:r>
      <w:r w:rsidR="000C03F8" w:rsidRPr="00D17F20">
        <w:rPr>
          <w:b w:val="0"/>
        </w:rPr>
        <w:t xml:space="preserve"> </w:t>
      </w:r>
      <w:r w:rsidR="00505FBE">
        <w:rPr>
          <w:b w:val="0"/>
        </w:rPr>
        <w:t>Coverages</w:t>
      </w:r>
    </w:p>
    <w:p w:rsidR="000C03F8" w:rsidRPr="00D17F20" w:rsidRDefault="00B50841" w:rsidP="000C03F8">
      <w:pPr>
        <w:pStyle w:val="Heading9"/>
        <w:tabs>
          <w:tab w:val="left" w:pos="900"/>
        </w:tabs>
        <w:spacing w:after="120"/>
        <w:ind w:left="0"/>
        <w:rPr>
          <w:b w:val="0"/>
        </w:rPr>
      </w:pPr>
      <w:r w:rsidRPr="00D17F20">
        <w:rPr>
          <w:b w:val="0"/>
        </w:rPr>
        <w:t>For this section 1.2</w:t>
      </w:r>
      <w:r w:rsidR="00C27BA6" w:rsidRPr="00D17F20">
        <w:rPr>
          <w:b w:val="0"/>
        </w:rPr>
        <w:t xml:space="preserve"> </w:t>
      </w:r>
      <w:r w:rsidR="00505FBE">
        <w:rPr>
          <w:b w:val="0"/>
        </w:rPr>
        <w:t xml:space="preserve">Additional </w:t>
      </w:r>
      <w:r w:rsidR="00C27BA6" w:rsidRPr="00D17F20">
        <w:rPr>
          <w:b w:val="0"/>
        </w:rPr>
        <w:t>Coverage</w:t>
      </w:r>
      <w:r w:rsidRPr="00D17F20">
        <w:rPr>
          <w:b w:val="0"/>
        </w:rPr>
        <w:t>, no deductible shall apply to this insuring agreement and</w:t>
      </w:r>
      <w:r w:rsidR="0068015F">
        <w:rPr>
          <w:b w:val="0"/>
        </w:rPr>
        <w:t xml:space="preserve"> the</w:t>
      </w:r>
      <w:r w:rsidRPr="00D17F20">
        <w:rPr>
          <w:b w:val="0"/>
        </w:rPr>
        <w:t xml:space="preserve"> coverage </w:t>
      </w:r>
      <w:r w:rsidR="0068015F">
        <w:rPr>
          <w:b w:val="0"/>
        </w:rPr>
        <w:t xml:space="preserve">provided </w:t>
      </w:r>
      <w:r w:rsidRPr="00D17F20">
        <w:rPr>
          <w:b w:val="0"/>
        </w:rPr>
        <w:t xml:space="preserve">is in addition to the Aggregate Limit of Liability as set forth in the Declarations. </w:t>
      </w:r>
    </w:p>
    <w:p w:rsidR="000C03F8" w:rsidRPr="00D17F20" w:rsidRDefault="000C03F8" w:rsidP="000C03F8">
      <w:pPr>
        <w:pStyle w:val="Heading9"/>
        <w:tabs>
          <w:tab w:val="left" w:pos="900"/>
        </w:tabs>
        <w:spacing w:after="120"/>
        <w:ind w:left="0"/>
        <w:rPr>
          <w:b w:val="0"/>
        </w:rPr>
      </w:pPr>
      <w:r w:rsidRPr="00D17F20">
        <w:rPr>
          <w:b w:val="0"/>
        </w:rPr>
        <w:t>1.2.1</w:t>
      </w:r>
      <w:r w:rsidRPr="00D17F20">
        <w:rPr>
          <w:b w:val="0"/>
        </w:rPr>
        <w:tab/>
      </w:r>
      <w:r w:rsidRPr="00D17F20">
        <w:t>Disciplinary Proceedings</w:t>
      </w:r>
    </w:p>
    <w:p w:rsidR="000C03F8" w:rsidRPr="00D17F20" w:rsidRDefault="00410ACF" w:rsidP="00B50841">
      <w:pPr>
        <w:spacing w:after="120"/>
        <w:jc w:val="both"/>
        <w:rPr>
          <w:rFonts w:ascii="Arial" w:hAnsi="Arial"/>
        </w:rPr>
      </w:pPr>
      <w:r w:rsidRPr="00410ACF">
        <w:rPr>
          <w:rFonts w:ascii="Arial" w:hAnsi="Arial"/>
        </w:rPr>
        <w:t xml:space="preserve">Subject to a Limit of Liability of </w:t>
      </w:r>
      <w:r w:rsidRPr="00506121">
        <w:rPr>
          <w:rFonts w:ascii="Arial" w:hAnsi="Arial"/>
        </w:rPr>
        <w:t>$50,000</w:t>
      </w:r>
      <w:r w:rsidRPr="00410ACF">
        <w:rPr>
          <w:rFonts w:ascii="Arial" w:hAnsi="Arial"/>
        </w:rPr>
        <w:t xml:space="preserve">, </w:t>
      </w:r>
      <w:r w:rsidRPr="005B1975">
        <w:rPr>
          <w:rFonts w:ascii="Arial" w:hAnsi="Arial"/>
          <w:b/>
        </w:rPr>
        <w:t>w</w:t>
      </w:r>
      <w:r w:rsidRPr="00410ACF">
        <w:rPr>
          <w:rFonts w:ascii="Arial" w:hAnsi="Arial"/>
          <w:b/>
        </w:rPr>
        <w:t>e</w:t>
      </w:r>
      <w:r w:rsidR="00D42300" w:rsidRPr="00410ACF">
        <w:rPr>
          <w:rFonts w:ascii="Arial" w:hAnsi="Arial"/>
          <w:b/>
        </w:rPr>
        <w:t xml:space="preserve"> </w:t>
      </w:r>
      <w:r w:rsidR="00D42300" w:rsidRPr="00410ACF">
        <w:rPr>
          <w:rFonts w:ascii="Arial" w:hAnsi="Arial"/>
        </w:rPr>
        <w:t xml:space="preserve">will pay on </w:t>
      </w:r>
      <w:r w:rsidR="00D42300" w:rsidRPr="00410ACF">
        <w:rPr>
          <w:rFonts w:ascii="Arial" w:hAnsi="Arial"/>
          <w:b/>
        </w:rPr>
        <w:t xml:space="preserve">your </w:t>
      </w:r>
      <w:r w:rsidR="00D42300" w:rsidRPr="00410ACF">
        <w:rPr>
          <w:rFonts w:ascii="Arial" w:hAnsi="Arial"/>
        </w:rPr>
        <w:t xml:space="preserve">behalf </w:t>
      </w:r>
      <w:r w:rsidR="00D42300" w:rsidRPr="00410ACF">
        <w:rPr>
          <w:rFonts w:ascii="Arial" w:hAnsi="Arial"/>
          <w:b/>
        </w:rPr>
        <w:t>Defense Expenses</w:t>
      </w:r>
      <w:r w:rsidR="00D42300" w:rsidRPr="00410ACF">
        <w:rPr>
          <w:rFonts w:ascii="Arial" w:hAnsi="Arial"/>
        </w:rPr>
        <w:t xml:space="preserve"> </w:t>
      </w:r>
      <w:r w:rsidR="00D42300" w:rsidRPr="00410ACF">
        <w:rPr>
          <w:rFonts w:ascii="Arial" w:hAnsi="Arial"/>
          <w:b/>
        </w:rPr>
        <w:t xml:space="preserve">you </w:t>
      </w:r>
      <w:r w:rsidR="00D42300" w:rsidRPr="00410ACF">
        <w:rPr>
          <w:rFonts w:ascii="Arial" w:hAnsi="Arial"/>
        </w:rPr>
        <w:t>incur</w:t>
      </w:r>
      <w:r w:rsidR="00D42300" w:rsidRPr="00D17F20">
        <w:rPr>
          <w:rFonts w:ascii="Arial" w:hAnsi="Arial"/>
        </w:rPr>
        <w:t xml:space="preserve"> responding to a </w:t>
      </w:r>
      <w:r w:rsidR="00D42300" w:rsidRPr="00D17F20">
        <w:rPr>
          <w:rFonts w:ascii="Arial" w:hAnsi="Arial"/>
          <w:b/>
        </w:rPr>
        <w:t>Disciplinary Proceeding</w:t>
      </w:r>
      <w:r w:rsidR="00D42300" w:rsidRPr="00D17F20">
        <w:rPr>
          <w:rFonts w:ascii="Arial" w:hAnsi="Arial"/>
        </w:rPr>
        <w:t xml:space="preserve"> first commenced against </w:t>
      </w:r>
      <w:r w:rsidR="00D42300" w:rsidRPr="00D17F20">
        <w:rPr>
          <w:rFonts w:ascii="Arial" w:hAnsi="Arial"/>
          <w:b/>
        </w:rPr>
        <w:t>you</w:t>
      </w:r>
      <w:r w:rsidR="00D42300" w:rsidRPr="00D17F20">
        <w:rPr>
          <w:rFonts w:ascii="Arial" w:hAnsi="Arial"/>
        </w:rPr>
        <w:t xml:space="preserve"> and reported to </w:t>
      </w:r>
      <w:r w:rsidR="00D42300" w:rsidRPr="00D17F20">
        <w:rPr>
          <w:rFonts w:ascii="Arial" w:hAnsi="Arial"/>
          <w:b/>
        </w:rPr>
        <w:t xml:space="preserve">us </w:t>
      </w:r>
      <w:r w:rsidR="00D42300" w:rsidRPr="00D17F20">
        <w:rPr>
          <w:rFonts w:ascii="Arial" w:hAnsi="Arial"/>
        </w:rPr>
        <w:t xml:space="preserve">in writing during the </w:t>
      </w:r>
      <w:r w:rsidR="00D42300" w:rsidRPr="00D17F20">
        <w:rPr>
          <w:rFonts w:ascii="Arial" w:hAnsi="Arial"/>
          <w:b/>
        </w:rPr>
        <w:t>Policy Period</w:t>
      </w:r>
      <w:r w:rsidR="00D42300" w:rsidRPr="00D17F20">
        <w:rPr>
          <w:rFonts w:ascii="Arial" w:hAnsi="Arial"/>
        </w:rPr>
        <w:t xml:space="preserve">, or </w:t>
      </w:r>
      <w:r w:rsidR="0024195B">
        <w:rPr>
          <w:rFonts w:ascii="Arial" w:hAnsi="Arial"/>
        </w:rPr>
        <w:t xml:space="preserve">during </w:t>
      </w:r>
      <w:r w:rsidR="00D42300" w:rsidRPr="00D17F20">
        <w:rPr>
          <w:rFonts w:ascii="Arial" w:hAnsi="Arial"/>
        </w:rPr>
        <w:t>an</w:t>
      </w:r>
      <w:r w:rsidR="00505FBE" w:rsidRPr="00505FBE">
        <w:rPr>
          <w:rFonts w:ascii="Arial" w:hAnsi="Arial" w:cs="Arial"/>
        </w:rPr>
        <w:t xml:space="preserve"> </w:t>
      </w:r>
      <w:r w:rsidR="00505FBE">
        <w:rPr>
          <w:rFonts w:ascii="Arial" w:hAnsi="Arial" w:cs="Arial"/>
        </w:rPr>
        <w:t>automatic or optional</w:t>
      </w:r>
      <w:r w:rsidR="00D42300" w:rsidRPr="00D17F20">
        <w:rPr>
          <w:rFonts w:ascii="Arial" w:hAnsi="Arial"/>
        </w:rPr>
        <w:t xml:space="preserve"> </w:t>
      </w:r>
      <w:r w:rsidR="00D42300" w:rsidRPr="00D17F20">
        <w:rPr>
          <w:rFonts w:ascii="Arial" w:hAnsi="Arial"/>
          <w:b/>
        </w:rPr>
        <w:t>Extended Reporting Period</w:t>
      </w:r>
      <w:r w:rsidR="00D42300" w:rsidRPr="00D17F20">
        <w:rPr>
          <w:rFonts w:ascii="Arial" w:hAnsi="Arial"/>
        </w:rPr>
        <w:t xml:space="preserve">, if applicable, </w:t>
      </w:r>
      <w:r w:rsidR="00D42300" w:rsidRPr="00D17F20">
        <w:rPr>
          <w:rFonts w:ascii="Arial" w:hAnsi="Arial"/>
        </w:rPr>
        <w:lastRenderedPageBreak/>
        <w:t xml:space="preserve">as a result of a </w:t>
      </w:r>
      <w:r w:rsidR="00D42300" w:rsidRPr="00D17F20">
        <w:rPr>
          <w:rFonts w:ascii="Arial" w:hAnsi="Arial"/>
          <w:b/>
        </w:rPr>
        <w:t>Covered Act</w:t>
      </w:r>
      <w:r w:rsidR="00D42300" w:rsidRPr="00D17F20">
        <w:rPr>
          <w:rFonts w:ascii="Arial" w:hAnsi="Arial"/>
        </w:rPr>
        <w:t xml:space="preserve"> committed by </w:t>
      </w:r>
      <w:r w:rsidR="00D42300" w:rsidRPr="00D17F20">
        <w:rPr>
          <w:rFonts w:ascii="Arial" w:hAnsi="Arial"/>
          <w:b/>
        </w:rPr>
        <w:t xml:space="preserve">you </w:t>
      </w:r>
      <w:r w:rsidR="00D42300" w:rsidRPr="00D17F20">
        <w:rPr>
          <w:rFonts w:ascii="Arial" w:hAnsi="Arial"/>
        </w:rPr>
        <w:t xml:space="preserve">on or after the </w:t>
      </w:r>
      <w:r w:rsidR="00D42300" w:rsidRPr="00D17F20">
        <w:rPr>
          <w:rFonts w:ascii="Arial" w:hAnsi="Arial"/>
          <w:b/>
        </w:rPr>
        <w:t xml:space="preserve">Retroactive Date, </w:t>
      </w:r>
      <w:r w:rsidR="00D42300" w:rsidRPr="00D17F20">
        <w:rPr>
          <w:rFonts w:ascii="Arial" w:hAnsi="Arial"/>
        </w:rPr>
        <w:t>and is not related to a matter previously</w:t>
      </w:r>
      <w:r w:rsidR="00D42300" w:rsidRPr="00D17F20">
        <w:rPr>
          <w:rFonts w:ascii="Arial" w:hAnsi="Arial"/>
          <w:b/>
        </w:rPr>
        <w:t xml:space="preserve"> </w:t>
      </w:r>
      <w:r w:rsidR="00D42300" w:rsidRPr="00D17F20">
        <w:rPr>
          <w:rFonts w:ascii="Arial" w:hAnsi="Arial"/>
        </w:rPr>
        <w:t xml:space="preserve">notified as a </w:t>
      </w:r>
      <w:r w:rsidR="00D42300" w:rsidRPr="00D17F20">
        <w:rPr>
          <w:rFonts w:ascii="Arial" w:hAnsi="Arial"/>
          <w:b/>
        </w:rPr>
        <w:t>claim</w:t>
      </w:r>
      <w:r w:rsidR="00D42300" w:rsidRPr="00D17F20">
        <w:rPr>
          <w:rFonts w:ascii="Arial" w:hAnsi="Arial"/>
        </w:rPr>
        <w:t xml:space="preserve"> to any prior Accountants’ Professional Liability insurers</w:t>
      </w:r>
      <w:r w:rsidR="00D42300" w:rsidRPr="00D17F20">
        <w:rPr>
          <w:rFonts w:ascii="Arial" w:hAnsi="Arial"/>
          <w:b/>
        </w:rPr>
        <w:t>.</w:t>
      </w:r>
    </w:p>
    <w:p w:rsidR="000C03F8" w:rsidRPr="00D17F20" w:rsidRDefault="000C03F8" w:rsidP="00422CA5">
      <w:pPr>
        <w:jc w:val="both"/>
        <w:rPr>
          <w:rFonts w:ascii="Arial" w:hAnsi="Arial"/>
        </w:rPr>
      </w:pPr>
      <w:r w:rsidRPr="00D17F20">
        <w:rPr>
          <w:rFonts w:ascii="Arial" w:hAnsi="Arial"/>
        </w:rPr>
        <w:t>1.2.2</w:t>
      </w:r>
      <w:r w:rsidRPr="00D17F20">
        <w:rPr>
          <w:rFonts w:ascii="Arial" w:hAnsi="Arial"/>
        </w:rPr>
        <w:tab/>
        <w:t>Subpoena Expenses</w:t>
      </w:r>
    </w:p>
    <w:p w:rsidR="00422CA5" w:rsidRDefault="00422CA5" w:rsidP="00422CA5">
      <w:pPr>
        <w:jc w:val="both"/>
        <w:rPr>
          <w:rFonts w:ascii="Arial" w:hAnsi="Arial"/>
          <w:b/>
        </w:rPr>
      </w:pPr>
    </w:p>
    <w:p w:rsidR="00D42300" w:rsidRPr="00D17F20" w:rsidRDefault="00D42300" w:rsidP="00D42300">
      <w:pPr>
        <w:spacing w:after="120"/>
        <w:jc w:val="both"/>
        <w:rPr>
          <w:rFonts w:ascii="Arial" w:hAnsi="Arial"/>
          <w:b/>
        </w:rPr>
      </w:pPr>
      <w:r w:rsidRPr="00D17F20">
        <w:rPr>
          <w:rFonts w:ascii="Arial" w:hAnsi="Arial"/>
          <w:b/>
        </w:rPr>
        <w:t xml:space="preserve">We </w:t>
      </w:r>
      <w:r w:rsidRPr="00D17F20">
        <w:rPr>
          <w:rFonts w:ascii="Arial" w:hAnsi="Arial"/>
        </w:rPr>
        <w:t xml:space="preserve">will pay on </w:t>
      </w:r>
      <w:r w:rsidRPr="00D17F20">
        <w:rPr>
          <w:rFonts w:ascii="Arial" w:hAnsi="Arial"/>
          <w:b/>
        </w:rPr>
        <w:t xml:space="preserve">your </w:t>
      </w:r>
      <w:r w:rsidRPr="00D17F20">
        <w:rPr>
          <w:rFonts w:ascii="Arial" w:hAnsi="Arial"/>
        </w:rPr>
        <w:t xml:space="preserve">behalf </w:t>
      </w:r>
      <w:r w:rsidRPr="00D17F20">
        <w:rPr>
          <w:rFonts w:ascii="Arial" w:hAnsi="Arial"/>
          <w:b/>
        </w:rPr>
        <w:t xml:space="preserve">Defense Expenses </w:t>
      </w:r>
      <w:r w:rsidR="002464E5" w:rsidRPr="00AE64BE">
        <w:rPr>
          <w:rFonts w:ascii="Arial" w:hAnsi="Arial"/>
        </w:rPr>
        <w:t>approved by</w:t>
      </w:r>
      <w:r w:rsidR="002464E5">
        <w:rPr>
          <w:rFonts w:ascii="Arial" w:hAnsi="Arial"/>
          <w:b/>
        </w:rPr>
        <w:t xml:space="preserve"> us </w:t>
      </w:r>
      <w:r w:rsidRPr="00D17F20">
        <w:rPr>
          <w:rFonts w:ascii="Arial" w:hAnsi="Arial"/>
        </w:rPr>
        <w:t>incurred</w:t>
      </w:r>
      <w:r w:rsidRPr="00D17F20">
        <w:rPr>
          <w:rFonts w:ascii="Arial" w:hAnsi="Arial"/>
          <w:b/>
        </w:rPr>
        <w:t xml:space="preserve"> </w:t>
      </w:r>
      <w:r w:rsidRPr="00D17F20">
        <w:rPr>
          <w:rFonts w:ascii="Arial" w:hAnsi="Arial"/>
        </w:rPr>
        <w:t xml:space="preserve">in responding to a subpoena for documents or testimony first received by </w:t>
      </w:r>
      <w:r w:rsidRPr="00D17F20">
        <w:rPr>
          <w:rFonts w:ascii="Arial" w:hAnsi="Arial"/>
          <w:b/>
        </w:rPr>
        <w:t xml:space="preserve">you </w:t>
      </w:r>
      <w:r w:rsidRPr="00D17F20">
        <w:rPr>
          <w:rFonts w:ascii="Arial" w:hAnsi="Arial"/>
        </w:rPr>
        <w:t xml:space="preserve">during the </w:t>
      </w:r>
      <w:r w:rsidRPr="00D17F20">
        <w:rPr>
          <w:rFonts w:ascii="Arial" w:hAnsi="Arial"/>
          <w:b/>
        </w:rPr>
        <w:t>Policy Period</w:t>
      </w:r>
      <w:r w:rsidRPr="00D17F20">
        <w:rPr>
          <w:rFonts w:ascii="Arial" w:hAnsi="Arial"/>
        </w:rPr>
        <w:t xml:space="preserve">, or </w:t>
      </w:r>
      <w:r w:rsidR="0024195B">
        <w:rPr>
          <w:rFonts w:ascii="Arial" w:hAnsi="Arial"/>
        </w:rPr>
        <w:t xml:space="preserve">during </w:t>
      </w:r>
      <w:r w:rsidRPr="00D17F20">
        <w:rPr>
          <w:rFonts w:ascii="Arial" w:hAnsi="Arial"/>
        </w:rPr>
        <w:t>an</w:t>
      </w:r>
      <w:r w:rsidR="00505FBE" w:rsidRPr="00505FBE">
        <w:rPr>
          <w:rFonts w:ascii="Arial" w:hAnsi="Arial" w:cs="Arial"/>
        </w:rPr>
        <w:t xml:space="preserve"> </w:t>
      </w:r>
      <w:r w:rsidR="00505FBE">
        <w:rPr>
          <w:rFonts w:ascii="Arial" w:hAnsi="Arial" w:cs="Arial"/>
        </w:rPr>
        <w:t>automatic or optional</w:t>
      </w:r>
      <w:r w:rsidRPr="00D17F20">
        <w:rPr>
          <w:rFonts w:ascii="Arial" w:hAnsi="Arial"/>
        </w:rPr>
        <w:t xml:space="preserve"> </w:t>
      </w:r>
      <w:r w:rsidRPr="00D17F20">
        <w:rPr>
          <w:rFonts w:ascii="Arial" w:hAnsi="Arial"/>
          <w:b/>
        </w:rPr>
        <w:t>Extended Reporting Period</w:t>
      </w:r>
      <w:r w:rsidRPr="00D17F20">
        <w:rPr>
          <w:rFonts w:ascii="Arial" w:hAnsi="Arial"/>
        </w:rPr>
        <w:t xml:space="preserve">, if applicable, resulting solely from </w:t>
      </w:r>
      <w:r w:rsidRPr="00D17F20">
        <w:rPr>
          <w:rFonts w:ascii="Arial" w:hAnsi="Arial"/>
          <w:b/>
        </w:rPr>
        <w:t xml:space="preserve">your </w:t>
      </w:r>
      <w:r w:rsidRPr="00D17F20">
        <w:rPr>
          <w:rFonts w:ascii="Arial" w:hAnsi="Arial"/>
        </w:rPr>
        <w:t>rendering</w:t>
      </w:r>
      <w:r w:rsidRPr="00D17F20">
        <w:rPr>
          <w:rFonts w:ascii="Arial" w:hAnsi="Arial"/>
          <w:b/>
        </w:rPr>
        <w:t xml:space="preserve"> </w:t>
      </w:r>
      <w:r w:rsidRPr="00D17F20">
        <w:rPr>
          <w:rFonts w:ascii="Arial" w:hAnsi="Arial"/>
        </w:rPr>
        <w:t>or</w:t>
      </w:r>
      <w:r w:rsidRPr="00D17F20">
        <w:rPr>
          <w:rFonts w:ascii="Arial" w:hAnsi="Arial"/>
          <w:b/>
        </w:rPr>
        <w:t xml:space="preserve"> </w:t>
      </w:r>
      <w:r w:rsidRPr="00D17F20">
        <w:rPr>
          <w:rFonts w:ascii="Arial" w:hAnsi="Arial"/>
        </w:rPr>
        <w:t xml:space="preserve">failure to render </w:t>
      </w:r>
      <w:r w:rsidRPr="00D17F20">
        <w:rPr>
          <w:rFonts w:ascii="Arial" w:hAnsi="Arial"/>
          <w:b/>
        </w:rPr>
        <w:t xml:space="preserve">Professional Services </w:t>
      </w:r>
      <w:r w:rsidRPr="00422CA5">
        <w:rPr>
          <w:rStyle w:val="Emphasis"/>
          <w:rFonts w:ascii="Arial" w:hAnsi="Arial" w:cs="Arial"/>
          <w:i w:val="0"/>
          <w:color w:val="000000"/>
        </w:rPr>
        <w:t xml:space="preserve">performed by </w:t>
      </w:r>
      <w:r w:rsidRPr="00422CA5">
        <w:rPr>
          <w:rStyle w:val="Strong"/>
          <w:rFonts w:ascii="Arial" w:hAnsi="Arial" w:cs="Arial"/>
          <w:iCs/>
          <w:color w:val="000000"/>
        </w:rPr>
        <w:t>you</w:t>
      </w:r>
      <w:r w:rsidRPr="00422CA5">
        <w:rPr>
          <w:rStyle w:val="Strong"/>
          <w:rFonts w:ascii="Arial" w:hAnsi="Arial" w:cs="Arial"/>
          <w:i/>
          <w:iCs/>
          <w:color w:val="000000"/>
        </w:rPr>
        <w:t>,</w:t>
      </w:r>
      <w:r w:rsidRPr="00D17F20">
        <w:rPr>
          <w:rStyle w:val="Strong"/>
          <w:rFonts w:ascii="Arial" w:hAnsi="Arial" w:cs="Arial"/>
          <w:iCs/>
          <w:color w:val="000000"/>
        </w:rPr>
        <w:t xml:space="preserve"> </w:t>
      </w:r>
      <w:r w:rsidRPr="00D17F20">
        <w:rPr>
          <w:rStyle w:val="Emphasis"/>
          <w:rFonts w:ascii="Arial" w:hAnsi="Arial" w:cs="Arial"/>
          <w:i w:val="0"/>
          <w:color w:val="000000"/>
        </w:rPr>
        <w:t xml:space="preserve">on or after the </w:t>
      </w:r>
      <w:r w:rsidRPr="00D17F20">
        <w:rPr>
          <w:rStyle w:val="Emphasis"/>
          <w:rFonts w:ascii="Arial" w:hAnsi="Arial" w:cs="Arial"/>
          <w:b/>
          <w:bCs/>
          <w:i w:val="0"/>
          <w:color w:val="000000"/>
        </w:rPr>
        <w:t>Retroactive Date,</w:t>
      </w:r>
      <w:r w:rsidRPr="00D17F20">
        <w:rPr>
          <w:rStyle w:val="Emphasis"/>
          <w:rFonts w:ascii="Arial" w:hAnsi="Arial" w:cs="Arial"/>
          <w:b/>
          <w:bCs/>
          <w:color w:val="000000"/>
        </w:rPr>
        <w:t xml:space="preserve"> </w:t>
      </w:r>
      <w:r w:rsidRPr="00D17F20">
        <w:rPr>
          <w:rFonts w:ascii="Arial" w:hAnsi="Arial"/>
        </w:rPr>
        <w:t>and</w:t>
      </w:r>
      <w:r w:rsidRPr="00D17F20">
        <w:rPr>
          <w:rFonts w:ascii="Arial" w:hAnsi="Arial"/>
          <w:b/>
        </w:rPr>
        <w:t xml:space="preserve"> </w:t>
      </w:r>
      <w:r w:rsidRPr="00D17F20">
        <w:rPr>
          <w:rFonts w:ascii="Arial" w:hAnsi="Arial"/>
        </w:rPr>
        <w:t xml:space="preserve">which has not resulted in a </w:t>
      </w:r>
      <w:r w:rsidRPr="00D17F20">
        <w:rPr>
          <w:rFonts w:ascii="Arial" w:hAnsi="Arial"/>
          <w:b/>
        </w:rPr>
        <w:t>Claim</w:t>
      </w:r>
      <w:r w:rsidRPr="00D17F20">
        <w:rPr>
          <w:rFonts w:ascii="Arial" w:hAnsi="Arial"/>
        </w:rPr>
        <w:t xml:space="preserve"> against </w:t>
      </w:r>
      <w:r w:rsidRPr="00D17F20">
        <w:rPr>
          <w:rFonts w:ascii="Arial" w:hAnsi="Arial"/>
          <w:b/>
        </w:rPr>
        <w:t xml:space="preserve">you, </w:t>
      </w:r>
      <w:r w:rsidRPr="00D17F20">
        <w:rPr>
          <w:rFonts w:ascii="Arial" w:hAnsi="Arial"/>
        </w:rPr>
        <w:t>and is not related to a matter previously</w:t>
      </w:r>
      <w:r w:rsidRPr="00D17F20">
        <w:rPr>
          <w:rFonts w:ascii="Arial" w:hAnsi="Arial"/>
          <w:b/>
        </w:rPr>
        <w:t xml:space="preserve"> </w:t>
      </w:r>
      <w:r w:rsidRPr="00D17F20">
        <w:rPr>
          <w:rFonts w:ascii="Arial" w:hAnsi="Arial"/>
        </w:rPr>
        <w:t xml:space="preserve">notified as a </w:t>
      </w:r>
      <w:r w:rsidRPr="00D17F20">
        <w:rPr>
          <w:rFonts w:ascii="Arial" w:hAnsi="Arial"/>
          <w:b/>
        </w:rPr>
        <w:t>Claim</w:t>
      </w:r>
      <w:r w:rsidRPr="00D17F20">
        <w:rPr>
          <w:rFonts w:ascii="Arial" w:hAnsi="Arial"/>
        </w:rPr>
        <w:t xml:space="preserve"> to any of </w:t>
      </w:r>
      <w:r w:rsidRPr="00D17F20">
        <w:rPr>
          <w:rFonts w:ascii="Arial" w:hAnsi="Arial"/>
          <w:b/>
        </w:rPr>
        <w:t>your</w:t>
      </w:r>
      <w:r w:rsidRPr="00D17F20">
        <w:rPr>
          <w:rFonts w:ascii="Arial" w:hAnsi="Arial"/>
        </w:rPr>
        <w:t xml:space="preserve"> prior Accountants’ Professional Liability insurers.  </w:t>
      </w:r>
      <w:r w:rsidRPr="00D17F20">
        <w:rPr>
          <w:rFonts w:ascii="Arial" w:hAnsi="Arial"/>
          <w:b/>
        </w:rPr>
        <w:t xml:space="preserve">We </w:t>
      </w:r>
      <w:r w:rsidRPr="00D17F20">
        <w:rPr>
          <w:rFonts w:ascii="Arial" w:hAnsi="Arial"/>
        </w:rPr>
        <w:t xml:space="preserve">will, at </w:t>
      </w:r>
      <w:r w:rsidRPr="00D17F20">
        <w:rPr>
          <w:rFonts w:ascii="Arial" w:hAnsi="Arial"/>
          <w:b/>
        </w:rPr>
        <w:t xml:space="preserve">your </w:t>
      </w:r>
      <w:r w:rsidRPr="00D17F20">
        <w:rPr>
          <w:rFonts w:ascii="Arial" w:hAnsi="Arial"/>
        </w:rPr>
        <w:t xml:space="preserve">request, and upon receipt of a copy of the subpoena, retain an attorney to advise </w:t>
      </w:r>
      <w:r w:rsidRPr="00D17F20">
        <w:rPr>
          <w:rFonts w:ascii="Arial" w:hAnsi="Arial"/>
          <w:b/>
        </w:rPr>
        <w:t xml:space="preserve">you </w:t>
      </w:r>
      <w:r w:rsidRPr="00D17F20">
        <w:rPr>
          <w:rFonts w:ascii="Arial" w:hAnsi="Arial"/>
        </w:rPr>
        <w:t xml:space="preserve">regarding the document production and represent </w:t>
      </w:r>
      <w:r w:rsidRPr="00D17F20">
        <w:rPr>
          <w:rFonts w:ascii="Arial" w:hAnsi="Arial"/>
          <w:b/>
        </w:rPr>
        <w:t xml:space="preserve">you </w:t>
      </w:r>
      <w:r w:rsidRPr="00D17F20">
        <w:rPr>
          <w:rFonts w:ascii="Arial" w:hAnsi="Arial"/>
        </w:rPr>
        <w:t>during the preparation and giving of testimony</w:t>
      </w:r>
      <w:r w:rsidRPr="00D17F20">
        <w:rPr>
          <w:rFonts w:ascii="Arial" w:hAnsi="Arial"/>
          <w:b/>
        </w:rPr>
        <w:t>.</w:t>
      </w:r>
    </w:p>
    <w:p w:rsidR="00D42300" w:rsidRPr="00D17F20" w:rsidRDefault="00D42300" w:rsidP="00D42300">
      <w:pPr>
        <w:spacing w:after="120"/>
        <w:jc w:val="both"/>
        <w:rPr>
          <w:rFonts w:ascii="Arial" w:hAnsi="Arial"/>
        </w:rPr>
      </w:pPr>
      <w:r w:rsidRPr="00D17F20">
        <w:rPr>
          <w:rFonts w:ascii="Arial" w:hAnsi="Arial"/>
        </w:rPr>
        <w:t xml:space="preserve">Any notification </w:t>
      </w:r>
      <w:r w:rsidRPr="00D17F20">
        <w:rPr>
          <w:rFonts w:ascii="Arial" w:hAnsi="Arial"/>
          <w:b/>
        </w:rPr>
        <w:t>you</w:t>
      </w:r>
      <w:r w:rsidRPr="00D17F20">
        <w:rPr>
          <w:rFonts w:ascii="Arial" w:hAnsi="Arial"/>
        </w:rPr>
        <w:t xml:space="preserve"> give to </w:t>
      </w:r>
      <w:r w:rsidRPr="00D17F20">
        <w:rPr>
          <w:rFonts w:ascii="Arial" w:hAnsi="Arial"/>
          <w:b/>
        </w:rPr>
        <w:t xml:space="preserve">us </w:t>
      </w:r>
      <w:r w:rsidRPr="00D17F20">
        <w:rPr>
          <w:rFonts w:ascii="Arial" w:hAnsi="Arial"/>
        </w:rPr>
        <w:t xml:space="preserve">of such subpoena shall be deemed to be notification of a </w:t>
      </w:r>
      <w:r w:rsidRPr="00D17F20">
        <w:rPr>
          <w:rFonts w:ascii="Arial" w:hAnsi="Arial"/>
          <w:b/>
        </w:rPr>
        <w:t xml:space="preserve">Covered Act </w:t>
      </w:r>
      <w:r w:rsidRPr="00D17F20">
        <w:rPr>
          <w:rFonts w:ascii="Arial" w:hAnsi="Arial"/>
        </w:rPr>
        <w:t xml:space="preserve">that may give rise to a </w:t>
      </w:r>
      <w:r w:rsidRPr="00D17F20">
        <w:rPr>
          <w:rFonts w:ascii="Arial" w:hAnsi="Arial"/>
          <w:b/>
        </w:rPr>
        <w:t xml:space="preserve">Claim </w:t>
      </w:r>
      <w:r w:rsidRPr="00D17F20">
        <w:rPr>
          <w:rFonts w:ascii="Arial" w:hAnsi="Arial"/>
        </w:rPr>
        <w:t>pursuant to CONDITIONS 9.1.</w:t>
      </w:r>
    </w:p>
    <w:p w:rsidR="000C03F8" w:rsidRPr="00D17F20" w:rsidRDefault="000C03F8" w:rsidP="000C03F8">
      <w:pPr>
        <w:jc w:val="both"/>
        <w:rPr>
          <w:rFonts w:ascii="Arial" w:hAnsi="Arial"/>
        </w:rPr>
      </w:pPr>
    </w:p>
    <w:p w:rsidR="000C03F8" w:rsidRPr="00D17F20" w:rsidRDefault="000C03F8" w:rsidP="000C03F8">
      <w:pPr>
        <w:jc w:val="both"/>
        <w:rPr>
          <w:rFonts w:ascii="Arial" w:hAnsi="Arial"/>
        </w:rPr>
      </w:pPr>
      <w:r w:rsidRPr="00D17F20">
        <w:rPr>
          <w:rFonts w:ascii="Arial" w:hAnsi="Arial"/>
        </w:rPr>
        <w:t>1.2.3</w:t>
      </w:r>
      <w:r w:rsidRPr="00D17F20">
        <w:rPr>
          <w:rFonts w:ascii="Arial" w:hAnsi="Arial"/>
        </w:rPr>
        <w:tab/>
        <w:t>Expense Reimbursement</w:t>
      </w:r>
    </w:p>
    <w:p w:rsidR="000C03F8" w:rsidRPr="00D17F20" w:rsidRDefault="000C03F8" w:rsidP="000C03F8">
      <w:pPr>
        <w:jc w:val="both"/>
        <w:rPr>
          <w:rFonts w:ascii="Arial" w:hAnsi="Arial"/>
        </w:rPr>
      </w:pPr>
    </w:p>
    <w:p w:rsidR="000C03F8" w:rsidRPr="00D17F20" w:rsidRDefault="005B1975" w:rsidP="000C03F8">
      <w:pPr>
        <w:spacing w:after="120"/>
        <w:jc w:val="both"/>
        <w:rPr>
          <w:rFonts w:ascii="Arial" w:hAnsi="Arial"/>
        </w:rPr>
      </w:pPr>
      <w:r w:rsidRPr="00743307">
        <w:rPr>
          <w:rFonts w:ascii="Arial" w:hAnsi="Arial"/>
        </w:rPr>
        <w:t>Subject to our final approval,</w:t>
      </w:r>
      <w:r>
        <w:rPr>
          <w:rFonts w:ascii="Arial" w:hAnsi="Arial"/>
          <w:b/>
        </w:rPr>
        <w:t xml:space="preserve"> w</w:t>
      </w:r>
      <w:r w:rsidRPr="00D17F20">
        <w:rPr>
          <w:rFonts w:ascii="Arial" w:hAnsi="Arial"/>
          <w:b/>
        </w:rPr>
        <w:t>e</w:t>
      </w:r>
      <w:r w:rsidR="000C03F8" w:rsidRPr="00D17F20">
        <w:rPr>
          <w:rFonts w:ascii="Arial" w:hAnsi="Arial"/>
        </w:rPr>
        <w:t xml:space="preserve"> will reimburse each of </w:t>
      </w:r>
      <w:r w:rsidR="000C03F8" w:rsidRPr="00D17F20">
        <w:rPr>
          <w:rFonts w:ascii="Arial" w:hAnsi="Arial"/>
          <w:b/>
        </w:rPr>
        <w:t>you</w:t>
      </w:r>
      <w:r w:rsidR="000C03F8" w:rsidRPr="00D17F20">
        <w:rPr>
          <w:rFonts w:ascii="Arial" w:hAnsi="Arial"/>
        </w:rPr>
        <w:t xml:space="preserve"> for actual loss of earnings and reasonable </w:t>
      </w:r>
      <w:r w:rsidR="000C03F8" w:rsidRPr="00D17F20">
        <w:rPr>
          <w:rFonts w:ascii="Arial" w:hAnsi="Arial"/>
          <w:b/>
        </w:rPr>
        <w:t>costs</w:t>
      </w:r>
      <w:r w:rsidR="000C03F8" w:rsidRPr="00D17F20">
        <w:rPr>
          <w:rFonts w:ascii="Arial" w:hAnsi="Arial"/>
        </w:rPr>
        <w:t xml:space="preserve"> incurred when you</w:t>
      </w:r>
      <w:r w:rsidR="000C03F8" w:rsidRPr="00D17F20">
        <w:rPr>
          <w:rFonts w:ascii="Arial" w:hAnsi="Arial"/>
          <w:b/>
        </w:rPr>
        <w:t xml:space="preserve"> </w:t>
      </w:r>
      <w:r w:rsidR="000C03F8" w:rsidRPr="00D17F20">
        <w:rPr>
          <w:rFonts w:ascii="Arial" w:hAnsi="Arial"/>
        </w:rPr>
        <w:t xml:space="preserve">attend a hearing, trial or arbitration proceeding at </w:t>
      </w:r>
      <w:r w:rsidR="000C03F8" w:rsidRPr="00D17F20">
        <w:rPr>
          <w:rFonts w:ascii="Arial" w:hAnsi="Arial"/>
          <w:b/>
        </w:rPr>
        <w:t xml:space="preserve">our </w:t>
      </w:r>
      <w:r w:rsidR="000C03F8" w:rsidRPr="00D17F20">
        <w:rPr>
          <w:rFonts w:ascii="Arial" w:hAnsi="Arial"/>
        </w:rPr>
        <w:t xml:space="preserve">request in the course of defending an otherwise covered </w:t>
      </w:r>
      <w:r w:rsidR="000C03F8" w:rsidRPr="00D17F20">
        <w:rPr>
          <w:rFonts w:ascii="Arial" w:hAnsi="Arial"/>
          <w:b/>
        </w:rPr>
        <w:t>claim</w:t>
      </w:r>
      <w:r w:rsidR="000C03F8" w:rsidRPr="00D17F20">
        <w:rPr>
          <w:rFonts w:ascii="Arial" w:hAnsi="Arial"/>
        </w:rPr>
        <w:t xml:space="preserve">. </w:t>
      </w:r>
    </w:p>
    <w:p w:rsidR="000C03F8" w:rsidRPr="00D17F20" w:rsidRDefault="000C03F8" w:rsidP="000C03F8">
      <w:pPr>
        <w:jc w:val="both"/>
        <w:rPr>
          <w:rFonts w:ascii="Arial" w:hAnsi="Arial"/>
        </w:rPr>
      </w:pPr>
    </w:p>
    <w:p w:rsidR="000C03F8" w:rsidRPr="00D17F20" w:rsidRDefault="000C03F8" w:rsidP="000C03F8">
      <w:pPr>
        <w:jc w:val="both"/>
        <w:rPr>
          <w:rFonts w:ascii="Arial" w:hAnsi="Arial"/>
        </w:rPr>
      </w:pPr>
      <w:r w:rsidRPr="00D17F20">
        <w:rPr>
          <w:rFonts w:ascii="Arial" w:hAnsi="Arial"/>
        </w:rPr>
        <w:t>1.2.4</w:t>
      </w:r>
      <w:r w:rsidRPr="00D17F20">
        <w:rPr>
          <w:rFonts w:ascii="Arial" w:hAnsi="Arial"/>
        </w:rPr>
        <w:tab/>
      </w:r>
      <w:r w:rsidR="008C5077" w:rsidRPr="00D17F20">
        <w:rPr>
          <w:rFonts w:ascii="Arial" w:hAnsi="Arial" w:cs="Arial"/>
          <w:b/>
        </w:rPr>
        <w:t>Client Notification and Consultant</w:t>
      </w:r>
      <w:r w:rsidR="008C5077" w:rsidRPr="00D17F20">
        <w:rPr>
          <w:rFonts w:ascii="Arial" w:hAnsi="Arial" w:cs="Arial"/>
        </w:rPr>
        <w:t xml:space="preserve"> </w:t>
      </w:r>
      <w:r w:rsidR="008C5077" w:rsidRPr="00D17F20">
        <w:rPr>
          <w:rFonts w:ascii="Arial" w:hAnsi="Arial" w:cs="Arial"/>
          <w:b/>
        </w:rPr>
        <w:t>Costs</w:t>
      </w:r>
      <w:r w:rsidR="008C5077" w:rsidRPr="00D17F20">
        <w:rPr>
          <w:rFonts w:ascii="Arial" w:hAnsi="Arial" w:cs="Arial"/>
        </w:rPr>
        <w:t xml:space="preserve"> Coverage</w:t>
      </w:r>
    </w:p>
    <w:p w:rsidR="000C03F8" w:rsidRPr="00D17F20" w:rsidRDefault="000C03F8" w:rsidP="000C03F8">
      <w:pPr>
        <w:jc w:val="both"/>
        <w:rPr>
          <w:rFonts w:ascii="Arial" w:hAnsi="Arial"/>
        </w:rPr>
      </w:pPr>
    </w:p>
    <w:p w:rsidR="008C5077" w:rsidRPr="00D17F20" w:rsidRDefault="008C5077" w:rsidP="008C5077">
      <w:pPr>
        <w:spacing w:line="260" w:lineRule="exact"/>
        <w:ind w:right="720"/>
        <w:rPr>
          <w:rFonts w:ascii="Arial" w:hAnsi="Arial" w:cs="Arial"/>
        </w:rPr>
      </w:pPr>
      <w:r w:rsidRPr="00410ACF">
        <w:rPr>
          <w:rFonts w:ascii="Arial" w:hAnsi="Arial" w:cs="Arial"/>
          <w:b/>
          <w:bCs/>
        </w:rPr>
        <w:t>We</w:t>
      </w:r>
      <w:r w:rsidRPr="00410ACF">
        <w:rPr>
          <w:rFonts w:ascii="Arial" w:hAnsi="Arial" w:cs="Arial"/>
        </w:rPr>
        <w:t xml:space="preserve"> will reimburse </w:t>
      </w:r>
      <w:r w:rsidR="00410ACF" w:rsidRPr="00410ACF">
        <w:rPr>
          <w:rFonts w:ascii="Arial" w:hAnsi="Arial" w:cs="Arial"/>
        </w:rPr>
        <w:t xml:space="preserve">up to </w:t>
      </w:r>
      <w:r w:rsidR="00410ACF" w:rsidRPr="00506121">
        <w:rPr>
          <w:rFonts w:ascii="Arial" w:hAnsi="Arial" w:cs="Arial"/>
        </w:rPr>
        <w:t>$50,000</w:t>
      </w:r>
      <w:r w:rsidR="00410ACF" w:rsidRPr="00410ACF">
        <w:rPr>
          <w:rFonts w:ascii="Arial" w:hAnsi="Arial" w:cs="Arial"/>
        </w:rPr>
        <w:t xml:space="preserve"> </w:t>
      </w:r>
      <w:r w:rsidRPr="00410ACF">
        <w:rPr>
          <w:rFonts w:ascii="Arial" w:hAnsi="Arial" w:cs="Arial"/>
        </w:rPr>
        <w:t xml:space="preserve">for </w:t>
      </w:r>
      <w:r w:rsidRPr="00410ACF">
        <w:rPr>
          <w:rFonts w:ascii="Arial" w:hAnsi="Arial" w:cs="Arial"/>
          <w:b/>
        </w:rPr>
        <w:t>client notification and consultant costs,</w:t>
      </w:r>
      <w:r w:rsidRPr="00410ACF">
        <w:rPr>
          <w:rFonts w:ascii="Arial" w:hAnsi="Arial" w:cs="Arial"/>
        </w:rPr>
        <w:t xml:space="preserve"> to mitigate the</w:t>
      </w:r>
      <w:r w:rsidRPr="00D17F20">
        <w:rPr>
          <w:rFonts w:ascii="Arial" w:hAnsi="Arial" w:cs="Arial"/>
        </w:rPr>
        <w:t xml:space="preserve"> potential of legal liability </w:t>
      </w:r>
      <w:r w:rsidRPr="00D17F20">
        <w:rPr>
          <w:rFonts w:ascii="Arial" w:hAnsi="Arial" w:cs="Arial"/>
          <w:b/>
        </w:rPr>
        <w:t>claims</w:t>
      </w:r>
      <w:r w:rsidRPr="00D17F20">
        <w:rPr>
          <w:rFonts w:ascii="Arial" w:hAnsi="Arial" w:cs="Arial"/>
        </w:rPr>
        <w:t xml:space="preserve"> arising from </w:t>
      </w:r>
      <w:proofErr w:type="gramStart"/>
      <w:r w:rsidRPr="00D17F20">
        <w:rPr>
          <w:rFonts w:ascii="Arial" w:hAnsi="Arial" w:cs="Arial"/>
        </w:rPr>
        <w:t xml:space="preserve">a </w:t>
      </w:r>
      <w:r w:rsidRPr="00D17F20">
        <w:rPr>
          <w:rFonts w:ascii="Arial" w:hAnsi="Arial" w:cs="Arial"/>
          <w:b/>
        </w:rPr>
        <w:t>privacy</w:t>
      </w:r>
      <w:proofErr w:type="gramEnd"/>
      <w:r w:rsidRPr="00D17F20">
        <w:rPr>
          <w:rFonts w:ascii="Arial" w:hAnsi="Arial" w:cs="Arial"/>
          <w:b/>
        </w:rPr>
        <w:t xml:space="preserve"> covered act</w:t>
      </w:r>
      <w:r w:rsidRPr="00D17F20">
        <w:rPr>
          <w:rFonts w:ascii="Arial" w:hAnsi="Arial" w:cs="Arial"/>
        </w:rPr>
        <w:t xml:space="preserve"> which results in the loss or theft of </w:t>
      </w:r>
      <w:r w:rsidRPr="00D17F20">
        <w:rPr>
          <w:rFonts w:ascii="Arial" w:hAnsi="Arial" w:cs="Arial"/>
          <w:b/>
        </w:rPr>
        <w:t>confidential client information.</w:t>
      </w:r>
    </w:p>
    <w:p w:rsidR="008C5077" w:rsidRPr="00D17F20" w:rsidRDefault="008C5077" w:rsidP="008C5077">
      <w:pPr>
        <w:spacing w:line="260" w:lineRule="exact"/>
        <w:ind w:right="720"/>
        <w:rPr>
          <w:rFonts w:ascii="Arial" w:hAnsi="Arial" w:cs="Arial"/>
        </w:rPr>
      </w:pPr>
    </w:p>
    <w:p w:rsidR="008C5077" w:rsidRPr="00D17F20" w:rsidRDefault="008C5077" w:rsidP="008C5077">
      <w:pPr>
        <w:spacing w:line="260" w:lineRule="exact"/>
        <w:ind w:right="720"/>
        <w:rPr>
          <w:rFonts w:ascii="Arial" w:hAnsi="Arial" w:cs="Arial"/>
        </w:rPr>
      </w:pPr>
      <w:r w:rsidRPr="00D17F20">
        <w:rPr>
          <w:rFonts w:ascii="Arial" w:hAnsi="Arial" w:cs="Arial"/>
        </w:rPr>
        <w:t xml:space="preserve">Coverage shall be excess and follow-form of all valid and collectible cyber coverage provided to </w:t>
      </w:r>
      <w:r w:rsidRPr="00D17F20">
        <w:rPr>
          <w:rFonts w:ascii="Arial" w:hAnsi="Arial" w:cs="Arial"/>
          <w:b/>
          <w:bCs/>
        </w:rPr>
        <w:t>you</w:t>
      </w:r>
      <w:r w:rsidRPr="00D17F20">
        <w:rPr>
          <w:rFonts w:ascii="Arial" w:hAnsi="Arial" w:cs="Arial"/>
        </w:rPr>
        <w:t xml:space="preserve"> under any specific </w:t>
      </w:r>
      <w:r w:rsidR="00D117B0">
        <w:rPr>
          <w:rFonts w:ascii="Arial" w:hAnsi="Arial" w:cs="Arial"/>
        </w:rPr>
        <w:t xml:space="preserve">cyber </w:t>
      </w:r>
      <w:r w:rsidRPr="00D17F20">
        <w:rPr>
          <w:rFonts w:ascii="Arial" w:hAnsi="Arial" w:cs="Arial"/>
        </w:rPr>
        <w:t>policy, Business Owners policy or similar property coverage.</w:t>
      </w:r>
    </w:p>
    <w:p w:rsidR="008C5077" w:rsidRPr="00D17F20" w:rsidRDefault="008C5077" w:rsidP="008C5077">
      <w:pPr>
        <w:jc w:val="both"/>
        <w:rPr>
          <w:rFonts w:ascii="Arial" w:hAnsi="Arial" w:cs="Arial"/>
        </w:rPr>
      </w:pPr>
    </w:p>
    <w:p w:rsidR="000C03F8" w:rsidRPr="00D17F20" w:rsidRDefault="000C03F8" w:rsidP="000C03F8">
      <w:pPr>
        <w:jc w:val="both"/>
        <w:rPr>
          <w:rFonts w:ascii="Arial" w:hAnsi="Arial"/>
        </w:rPr>
      </w:pPr>
      <w:r w:rsidRPr="00D17F20">
        <w:rPr>
          <w:rFonts w:ascii="Arial" w:hAnsi="Arial"/>
        </w:rPr>
        <w:t>1.2.5</w:t>
      </w:r>
      <w:r w:rsidRPr="00D17F20">
        <w:rPr>
          <w:rFonts w:ascii="Arial" w:hAnsi="Arial"/>
        </w:rPr>
        <w:tab/>
      </w:r>
      <w:r w:rsidRPr="00CB67E8">
        <w:rPr>
          <w:rFonts w:ascii="Arial" w:hAnsi="Arial"/>
          <w:b/>
        </w:rPr>
        <w:t>Discriminat</w:t>
      </w:r>
      <w:r w:rsidR="00CB67E8" w:rsidRPr="00CB67E8">
        <w:rPr>
          <w:rFonts w:ascii="Arial" w:hAnsi="Arial"/>
          <w:b/>
        </w:rPr>
        <w:t>ion</w:t>
      </w:r>
      <w:r w:rsidRPr="00CB67E8">
        <w:rPr>
          <w:rFonts w:ascii="Arial" w:hAnsi="Arial"/>
          <w:b/>
        </w:rPr>
        <w:t xml:space="preserve"> Complaint</w:t>
      </w:r>
      <w:r w:rsidRPr="00D17F20">
        <w:rPr>
          <w:rFonts w:ascii="Arial" w:hAnsi="Arial"/>
        </w:rPr>
        <w:t xml:space="preserve"> Regulatory Coverage</w:t>
      </w:r>
    </w:p>
    <w:p w:rsidR="000C03F8" w:rsidRPr="00D17F20" w:rsidRDefault="000C03F8" w:rsidP="000C03F8">
      <w:pPr>
        <w:jc w:val="both"/>
        <w:rPr>
          <w:rFonts w:ascii="Arial" w:hAnsi="Arial"/>
        </w:rPr>
      </w:pPr>
    </w:p>
    <w:p w:rsidR="000C03F8" w:rsidRPr="00D17F20" w:rsidRDefault="000C03F8" w:rsidP="000C03F8">
      <w:pPr>
        <w:jc w:val="both"/>
        <w:rPr>
          <w:rFonts w:ascii="Arial" w:hAnsi="Arial"/>
        </w:rPr>
      </w:pPr>
      <w:r w:rsidRPr="00D17F20">
        <w:rPr>
          <w:rFonts w:ascii="Arial" w:hAnsi="Arial"/>
          <w:b/>
        </w:rPr>
        <w:t>We</w:t>
      </w:r>
      <w:r w:rsidRPr="00D17F20">
        <w:rPr>
          <w:rFonts w:ascii="Arial" w:hAnsi="Arial"/>
        </w:rPr>
        <w:t xml:space="preserve"> will reimburse </w:t>
      </w:r>
      <w:r w:rsidRPr="00D17F20">
        <w:rPr>
          <w:rFonts w:ascii="Arial" w:hAnsi="Arial"/>
          <w:b/>
        </w:rPr>
        <w:t>you</w:t>
      </w:r>
      <w:r w:rsidR="002C4E21" w:rsidRPr="00D17F20">
        <w:rPr>
          <w:rFonts w:ascii="Arial" w:hAnsi="Arial"/>
        </w:rPr>
        <w:t xml:space="preserve"> up to $50</w:t>
      </w:r>
      <w:r w:rsidRPr="00D17F20">
        <w:rPr>
          <w:rFonts w:ascii="Arial" w:hAnsi="Arial"/>
        </w:rPr>
        <w:t xml:space="preserve">,000 per </w:t>
      </w:r>
      <w:r w:rsidR="007E7186" w:rsidRPr="007E7186">
        <w:rPr>
          <w:rFonts w:ascii="Arial" w:hAnsi="Arial"/>
          <w:b/>
        </w:rPr>
        <w:t>Policy Period</w:t>
      </w:r>
      <w:r w:rsidR="007E7186" w:rsidRPr="00D17F20">
        <w:rPr>
          <w:rFonts w:ascii="Arial" w:hAnsi="Arial"/>
        </w:rPr>
        <w:t xml:space="preserve"> </w:t>
      </w:r>
      <w:r w:rsidRPr="00D17F20">
        <w:rPr>
          <w:rFonts w:ascii="Arial" w:hAnsi="Arial"/>
        </w:rPr>
        <w:t xml:space="preserve">for attorney fees and other reasonable costs or fees paid to third parties as a result of </w:t>
      </w:r>
      <w:r w:rsidRPr="00D17F20">
        <w:rPr>
          <w:rFonts w:ascii="Arial" w:hAnsi="Arial"/>
          <w:b/>
        </w:rPr>
        <w:t>discrimination complaint</w:t>
      </w:r>
      <w:r w:rsidRPr="00D17F20">
        <w:rPr>
          <w:rFonts w:ascii="Arial" w:hAnsi="Arial"/>
        </w:rPr>
        <w:t xml:space="preserve"> both first made against </w:t>
      </w:r>
      <w:r w:rsidRPr="00D17F20">
        <w:rPr>
          <w:rFonts w:ascii="Arial" w:hAnsi="Arial"/>
          <w:b/>
        </w:rPr>
        <w:t>you</w:t>
      </w:r>
      <w:r w:rsidR="002723EA" w:rsidRPr="00D17F20">
        <w:rPr>
          <w:rFonts w:ascii="Arial" w:hAnsi="Arial"/>
        </w:rPr>
        <w:t xml:space="preserve"> and </w:t>
      </w:r>
      <w:r w:rsidRPr="00D17F20">
        <w:rPr>
          <w:rFonts w:ascii="Arial" w:hAnsi="Arial"/>
        </w:rPr>
        <w:t xml:space="preserve">reported to </w:t>
      </w:r>
      <w:r w:rsidRPr="00D17F20">
        <w:rPr>
          <w:rFonts w:ascii="Arial" w:hAnsi="Arial"/>
          <w:b/>
        </w:rPr>
        <w:t>us</w:t>
      </w:r>
      <w:r w:rsidRPr="00D17F20">
        <w:rPr>
          <w:rFonts w:ascii="Arial" w:hAnsi="Arial"/>
        </w:rPr>
        <w:t xml:space="preserve"> during the </w:t>
      </w:r>
      <w:r w:rsidRPr="00D17F20">
        <w:rPr>
          <w:rFonts w:ascii="Arial" w:hAnsi="Arial"/>
          <w:b/>
        </w:rPr>
        <w:t>Policy Period</w:t>
      </w:r>
      <w:r w:rsidRPr="00D17F20">
        <w:rPr>
          <w:rFonts w:ascii="Arial" w:hAnsi="Arial"/>
        </w:rPr>
        <w:t xml:space="preserve"> in accordance with  </w:t>
      </w:r>
      <w:r w:rsidR="005E61D9">
        <w:rPr>
          <w:rFonts w:ascii="Arial" w:hAnsi="Arial"/>
        </w:rPr>
        <w:t>9.2</w:t>
      </w:r>
      <w:r w:rsidRPr="00D17F20">
        <w:rPr>
          <w:rFonts w:ascii="Arial" w:hAnsi="Arial"/>
        </w:rPr>
        <w:t xml:space="preserve"> Notice of Claim.  In no event shall the amo</w:t>
      </w:r>
      <w:r w:rsidR="004F362A" w:rsidRPr="00D17F20">
        <w:rPr>
          <w:rFonts w:ascii="Arial" w:hAnsi="Arial"/>
        </w:rPr>
        <w:t>unt payable hereunder exceed $50</w:t>
      </w:r>
      <w:r w:rsidRPr="00D17F20">
        <w:rPr>
          <w:rFonts w:ascii="Arial" w:hAnsi="Arial"/>
        </w:rPr>
        <w:t xml:space="preserve">,000 despite the number of </w:t>
      </w:r>
      <w:r w:rsidRPr="00D17F20">
        <w:rPr>
          <w:rFonts w:ascii="Arial" w:hAnsi="Arial"/>
          <w:b/>
        </w:rPr>
        <w:t>you</w:t>
      </w:r>
      <w:r w:rsidRPr="00D17F20">
        <w:rPr>
          <w:rFonts w:ascii="Arial" w:hAnsi="Arial"/>
        </w:rPr>
        <w:t xml:space="preserve"> hereunder or the number of such </w:t>
      </w:r>
      <w:r w:rsidRPr="00D17F20">
        <w:rPr>
          <w:rFonts w:ascii="Arial" w:hAnsi="Arial"/>
          <w:b/>
        </w:rPr>
        <w:t>discrimination complaints</w:t>
      </w:r>
      <w:r w:rsidRPr="00D17F20">
        <w:rPr>
          <w:rFonts w:ascii="Arial" w:hAnsi="Arial"/>
        </w:rPr>
        <w:t>.</w:t>
      </w:r>
    </w:p>
    <w:p w:rsidR="000C03F8" w:rsidRPr="00D17F20" w:rsidRDefault="000C03F8" w:rsidP="000C03F8">
      <w:pPr>
        <w:jc w:val="both"/>
        <w:rPr>
          <w:rFonts w:ascii="Arial" w:hAnsi="Arial"/>
        </w:rPr>
      </w:pPr>
    </w:p>
    <w:p w:rsidR="000C03F8" w:rsidRPr="00D17F20" w:rsidRDefault="000C03F8" w:rsidP="000C03F8">
      <w:pPr>
        <w:jc w:val="both"/>
        <w:rPr>
          <w:rFonts w:ascii="Arial" w:hAnsi="Arial"/>
        </w:rPr>
      </w:pPr>
      <w:r w:rsidRPr="00D17F20">
        <w:rPr>
          <w:rFonts w:ascii="Arial" w:hAnsi="Arial"/>
        </w:rPr>
        <w:t>1.2.</w:t>
      </w:r>
      <w:r w:rsidR="007D2974">
        <w:rPr>
          <w:rFonts w:ascii="Arial" w:hAnsi="Arial"/>
        </w:rPr>
        <w:t>6</w:t>
      </w:r>
      <w:r w:rsidRPr="00D17F20">
        <w:rPr>
          <w:rFonts w:ascii="Arial" w:hAnsi="Arial"/>
        </w:rPr>
        <w:tab/>
        <w:t xml:space="preserve">Supplemental </w:t>
      </w:r>
      <w:r w:rsidR="005E61D9" w:rsidRPr="005E61D9">
        <w:rPr>
          <w:rFonts w:ascii="Arial" w:hAnsi="Arial"/>
          <w:b/>
        </w:rPr>
        <w:t>Defense</w:t>
      </w:r>
      <w:r w:rsidRPr="005E61D9">
        <w:rPr>
          <w:rFonts w:ascii="Arial" w:hAnsi="Arial"/>
          <w:b/>
        </w:rPr>
        <w:t xml:space="preserve"> Expenses</w:t>
      </w:r>
      <w:r w:rsidRPr="00D17F20">
        <w:rPr>
          <w:rFonts w:ascii="Arial" w:hAnsi="Arial"/>
        </w:rPr>
        <w:t xml:space="preserve"> Coverage</w:t>
      </w:r>
    </w:p>
    <w:p w:rsidR="000C03F8" w:rsidRPr="00D17F20" w:rsidRDefault="000C03F8" w:rsidP="000C03F8">
      <w:pPr>
        <w:jc w:val="both"/>
        <w:rPr>
          <w:rFonts w:ascii="Arial" w:hAnsi="Arial"/>
        </w:rPr>
      </w:pPr>
    </w:p>
    <w:p w:rsidR="000C03F8" w:rsidRPr="00D17F20" w:rsidRDefault="000C03F8" w:rsidP="000C03F8">
      <w:pPr>
        <w:jc w:val="both"/>
        <w:rPr>
          <w:rFonts w:ascii="Arial" w:hAnsi="Arial"/>
        </w:rPr>
      </w:pPr>
      <w:r w:rsidRPr="00D17F20">
        <w:rPr>
          <w:rFonts w:ascii="Arial" w:hAnsi="Arial"/>
        </w:rPr>
        <w:t xml:space="preserve">In the event the aggregate limit of liability as stated in Item 3 of the Declarations </w:t>
      </w:r>
      <w:r w:rsidR="003E276E">
        <w:rPr>
          <w:rFonts w:ascii="Arial" w:hAnsi="Arial"/>
        </w:rPr>
        <w:t xml:space="preserve">or, if appropriate, any professional liability coverage written as excess over this policy </w:t>
      </w:r>
      <w:r w:rsidRPr="00D17F20">
        <w:rPr>
          <w:rFonts w:ascii="Arial" w:hAnsi="Arial"/>
        </w:rPr>
        <w:t xml:space="preserve">is exhausted by payment of </w:t>
      </w:r>
      <w:r w:rsidR="00BE373E">
        <w:rPr>
          <w:rFonts w:ascii="Arial" w:hAnsi="Arial"/>
          <w:b/>
        </w:rPr>
        <w:t>D</w:t>
      </w:r>
      <w:r w:rsidR="00BE373E" w:rsidRPr="00D17F20">
        <w:rPr>
          <w:rFonts w:ascii="Arial" w:hAnsi="Arial"/>
          <w:b/>
        </w:rPr>
        <w:t>amages</w:t>
      </w:r>
      <w:r w:rsidR="00BE373E" w:rsidRPr="00D17F20">
        <w:rPr>
          <w:rFonts w:ascii="Arial" w:hAnsi="Arial"/>
        </w:rPr>
        <w:t xml:space="preserve"> </w:t>
      </w:r>
      <w:r w:rsidRPr="00D17F20">
        <w:rPr>
          <w:rFonts w:ascii="Arial" w:hAnsi="Arial"/>
        </w:rPr>
        <w:t xml:space="preserve">or </w:t>
      </w:r>
      <w:r w:rsidR="00BE373E">
        <w:rPr>
          <w:rFonts w:ascii="Arial" w:hAnsi="Arial"/>
          <w:b/>
        </w:rPr>
        <w:t>D</w:t>
      </w:r>
      <w:r w:rsidR="00BE373E" w:rsidRPr="00D17F20">
        <w:rPr>
          <w:rFonts w:ascii="Arial" w:hAnsi="Arial"/>
          <w:b/>
        </w:rPr>
        <w:t xml:space="preserve">efense </w:t>
      </w:r>
      <w:r w:rsidR="00BE373E">
        <w:rPr>
          <w:rFonts w:ascii="Arial" w:hAnsi="Arial"/>
          <w:b/>
        </w:rPr>
        <w:t>Expenses</w:t>
      </w:r>
      <w:r w:rsidR="00BE373E" w:rsidRPr="00D17F20">
        <w:rPr>
          <w:rFonts w:ascii="Arial" w:hAnsi="Arial"/>
        </w:rPr>
        <w:t xml:space="preserve"> </w:t>
      </w:r>
      <w:r w:rsidRPr="00D17F20">
        <w:rPr>
          <w:rFonts w:ascii="Arial" w:hAnsi="Arial"/>
        </w:rPr>
        <w:t xml:space="preserve">and there remain any unresolved or outstanding claims, </w:t>
      </w:r>
      <w:r w:rsidRPr="00D17F20">
        <w:rPr>
          <w:rFonts w:ascii="Arial" w:hAnsi="Arial"/>
          <w:b/>
        </w:rPr>
        <w:t>we</w:t>
      </w:r>
      <w:r w:rsidRPr="00D17F20">
        <w:rPr>
          <w:rFonts w:ascii="Arial" w:hAnsi="Arial"/>
        </w:rPr>
        <w:t xml:space="preserve"> agree to reimburse </w:t>
      </w:r>
      <w:r w:rsidRPr="00D17F20">
        <w:rPr>
          <w:rFonts w:ascii="Arial" w:hAnsi="Arial"/>
          <w:b/>
        </w:rPr>
        <w:t>you</w:t>
      </w:r>
      <w:r w:rsidRPr="00D17F20">
        <w:rPr>
          <w:rFonts w:ascii="Arial" w:hAnsi="Arial"/>
        </w:rPr>
        <w:t xml:space="preserve"> for an amount equal to 10 percent of the limit of liability stated in Item 3 of the Declarations, up to a maximum amount of $100,000 for </w:t>
      </w:r>
      <w:r w:rsidR="00BE373E">
        <w:rPr>
          <w:rFonts w:ascii="Arial" w:hAnsi="Arial"/>
          <w:b/>
        </w:rPr>
        <w:t>D</w:t>
      </w:r>
      <w:r w:rsidR="00BE373E" w:rsidRPr="00D17F20">
        <w:rPr>
          <w:rFonts w:ascii="Arial" w:hAnsi="Arial"/>
          <w:b/>
        </w:rPr>
        <w:t xml:space="preserve">efense </w:t>
      </w:r>
      <w:r w:rsidR="00BE373E">
        <w:rPr>
          <w:rFonts w:ascii="Arial" w:hAnsi="Arial"/>
          <w:b/>
        </w:rPr>
        <w:t>Expenses</w:t>
      </w:r>
      <w:r w:rsidR="00BE373E" w:rsidRPr="00D17F20">
        <w:rPr>
          <w:rFonts w:ascii="Arial" w:hAnsi="Arial"/>
        </w:rPr>
        <w:t xml:space="preserve"> </w:t>
      </w:r>
      <w:r w:rsidRPr="00D17F20">
        <w:rPr>
          <w:rFonts w:ascii="Arial" w:hAnsi="Arial"/>
        </w:rPr>
        <w:t xml:space="preserve">incurred by </w:t>
      </w:r>
      <w:r w:rsidRPr="00D17F20">
        <w:rPr>
          <w:rFonts w:ascii="Arial" w:hAnsi="Arial"/>
          <w:b/>
        </w:rPr>
        <w:t>you</w:t>
      </w:r>
      <w:r w:rsidRPr="00D17F20">
        <w:rPr>
          <w:rFonts w:ascii="Arial" w:hAnsi="Arial"/>
        </w:rPr>
        <w:t xml:space="preserve"> in handling defense of such unresolved or outstanding </w:t>
      </w:r>
      <w:r w:rsidR="00BE373E">
        <w:rPr>
          <w:rFonts w:ascii="Arial" w:hAnsi="Arial"/>
          <w:b/>
        </w:rPr>
        <w:t>C</w:t>
      </w:r>
      <w:r w:rsidR="00F27090">
        <w:rPr>
          <w:rFonts w:ascii="Arial" w:hAnsi="Arial"/>
          <w:b/>
        </w:rPr>
        <w:t>l</w:t>
      </w:r>
      <w:r w:rsidR="00BE373E" w:rsidRPr="00D17F20">
        <w:rPr>
          <w:rFonts w:ascii="Arial" w:hAnsi="Arial"/>
          <w:b/>
        </w:rPr>
        <w:t>aims</w:t>
      </w:r>
      <w:r w:rsidRPr="00D17F20">
        <w:rPr>
          <w:rFonts w:ascii="Arial" w:hAnsi="Arial"/>
        </w:rPr>
        <w:t>.</w:t>
      </w:r>
    </w:p>
    <w:p w:rsidR="000C03F8" w:rsidRPr="00D17F20" w:rsidRDefault="000C03F8" w:rsidP="000C03F8">
      <w:pPr>
        <w:jc w:val="both"/>
        <w:rPr>
          <w:rFonts w:ascii="Arial" w:hAnsi="Arial"/>
        </w:rPr>
      </w:pPr>
    </w:p>
    <w:p w:rsidR="000C03F8" w:rsidRPr="00D17F20" w:rsidRDefault="000C03F8" w:rsidP="00422CA5">
      <w:pPr>
        <w:jc w:val="both"/>
        <w:rPr>
          <w:rFonts w:ascii="Arial" w:hAnsi="Arial"/>
        </w:rPr>
      </w:pPr>
      <w:r w:rsidRPr="00D17F20">
        <w:rPr>
          <w:rFonts w:ascii="Arial" w:hAnsi="Arial"/>
        </w:rPr>
        <w:t>1.2.</w:t>
      </w:r>
      <w:r w:rsidR="007D2974">
        <w:rPr>
          <w:rFonts w:ascii="Arial" w:hAnsi="Arial"/>
        </w:rPr>
        <w:t>7</w:t>
      </w:r>
      <w:r w:rsidRPr="00D17F20">
        <w:rPr>
          <w:rFonts w:ascii="Arial" w:hAnsi="Arial"/>
        </w:rPr>
        <w:tab/>
        <w:t>Not for Profit Directorships Coverage</w:t>
      </w:r>
    </w:p>
    <w:p w:rsidR="000C03F8" w:rsidRPr="00D17F20" w:rsidRDefault="000C03F8" w:rsidP="00422CA5">
      <w:pPr>
        <w:jc w:val="both"/>
        <w:rPr>
          <w:rFonts w:ascii="Arial" w:hAnsi="Arial"/>
        </w:rPr>
      </w:pPr>
    </w:p>
    <w:p w:rsidR="000C03F8" w:rsidRPr="00D17F20" w:rsidRDefault="000C03F8" w:rsidP="00422CA5">
      <w:pPr>
        <w:jc w:val="both"/>
        <w:rPr>
          <w:rFonts w:ascii="Arial" w:hAnsi="Arial"/>
        </w:rPr>
      </w:pPr>
      <w:r w:rsidRPr="00D17F20">
        <w:rPr>
          <w:rFonts w:ascii="Arial" w:hAnsi="Arial"/>
          <w:b/>
        </w:rPr>
        <w:t>We</w:t>
      </w:r>
      <w:r w:rsidRPr="00D17F20">
        <w:rPr>
          <w:rFonts w:ascii="Arial" w:hAnsi="Arial"/>
        </w:rPr>
        <w:t xml:space="preserve"> will reimburse </w:t>
      </w:r>
      <w:r w:rsidRPr="00D17F20">
        <w:rPr>
          <w:rFonts w:ascii="Arial" w:hAnsi="Arial"/>
          <w:b/>
        </w:rPr>
        <w:t>you</w:t>
      </w:r>
      <w:r w:rsidRPr="00D17F20">
        <w:rPr>
          <w:rFonts w:ascii="Arial" w:hAnsi="Arial"/>
        </w:rPr>
        <w:t xml:space="preserve"> </w:t>
      </w:r>
      <w:r w:rsidR="00410ACF" w:rsidRPr="00405805">
        <w:rPr>
          <w:rFonts w:ascii="Arial" w:hAnsi="Arial"/>
        </w:rPr>
        <w:t>up to</w:t>
      </w:r>
      <w:r w:rsidR="00410ACF">
        <w:rPr>
          <w:rFonts w:ascii="Arial" w:hAnsi="Arial"/>
        </w:rPr>
        <w:t xml:space="preserve"> $25,000 per </w:t>
      </w:r>
      <w:r w:rsidR="00410ACF">
        <w:rPr>
          <w:rFonts w:ascii="Arial" w:hAnsi="Arial"/>
          <w:b/>
        </w:rPr>
        <w:t xml:space="preserve">claim </w:t>
      </w:r>
      <w:r w:rsidR="00410ACF" w:rsidRPr="00B342A7">
        <w:rPr>
          <w:rFonts w:ascii="Arial" w:hAnsi="Arial"/>
        </w:rPr>
        <w:t>and</w:t>
      </w:r>
      <w:r w:rsidR="00410ACF">
        <w:rPr>
          <w:rFonts w:ascii="Arial" w:hAnsi="Arial"/>
          <w:b/>
        </w:rPr>
        <w:t xml:space="preserve"> </w:t>
      </w:r>
      <w:r w:rsidR="00410ACF" w:rsidRPr="00405805">
        <w:rPr>
          <w:rFonts w:ascii="Arial" w:hAnsi="Arial"/>
        </w:rPr>
        <w:t xml:space="preserve">per </w:t>
      </w:r>
      <w:r w:rsidR="00166AE3">
        <w:rPr>
          <w:rFonts w:ascii="Arial" w:hAnsi="Arial"/>
          <w:b/>
        </w:rPr>
        <w:t>Policy P</w:t>
      </w:r>
      <w:r w:rsidR="00166AE3" w:rsidRPr="00405805">
        <w:rPr>
          <w:rFonts w:ascii="Arial" w:hAnsi="Arial"/>
          <w:b/>
        </w:rPr>
        <w:t>eriod</w:t>
      </w:r>
      <w:r w:rsidR="00166AE3" w:rsidRPr="00405805">
        <w:rPr>
          <w:rFonts w:ascii="Arial" w:hAnsi="Arial"/>
        </w:rPr>
        <w:t xml:space="preserve"> </w:t>
      </w:r>
      <w:r w:rsidRPr="00D17F20">
        <w:rPr>
          <w:rFonts w:ascii="Arial" w:hAnsi="Arial"/>
        </w:rPr>
        <w:t>for</w:t>
      </w:r>
      <w:r w:rsidR="00D42300" w:rsidRPr="00D17F20">
        <w:rPr>
          <w:rFonts w:ascii="Arial" w:hAnsi="Arial"/>
        </w:rPr>
        <w:t xml:space="preserve"> any</w:t>
      </w:r>
      <w:r w:rsidRPr="00D17F20">
        <w:rPr>
          <w:rFonts w:ascii="Arial" w:hAnsi="Arial"/>
        </w:rPr>
        <w:t xml:space="preserve"> </w:t>
      </w:r>
      <w:r w:rsidR="000B3B72" w:rsidRPr="000B3B72">
        <w:rPr>
          <w:rFonts w:ascii="Arial" w:hAnsi="Arial"/>
          <w:b/>
        </w:rPr>
        <w:t>claims</w:t>
      </w:r>
      <w:r w:rsidRPr="00D17F20">
        <w:rPr>
          <w:rFonts w:ascii="Arial" w:hAnsi="Arial"/>
        </w:rPr>
        <w:t xml:space="preserve"> arising out of </w:t>
      </w:r>
      <w:r w:rsidRPr="00D17F20">
        <w:rPr>
          <w:rFonts w:ascii="Arial" w:hAnsi="Arial"/>
          <w:b/>
        </w:rPr>
        <w:t>your</w:t>
      </w:r>
      <w:r w:rsidRPr="00D17F20">
        <w:rPr>
          <w:rFonts w:ascii="Arial" w:hAnsi="Arial"/>
        </w:rPr>
        <w:t xml:space="preserve"> </w:t>
      </w:r>
      <w:r w:rsidR="000B3B72">
        <w:rPr>
          <w:rFonts w:ascii="Arial" w:hAnsi="Arial"/>
        </w:rPr>
        <w:t>act, error or omission</w:t>
      </w:r>
      <w:r w:rsidRPr="00D17F20">
        <w:rPr>
          <w:rFonts w:ascii="Arial" w:hAnsi="Arial"/>
        </w:rPr>
        <w:t xml:space="preserve"> as a Director or Officer of a </w:t>
      </w:r>
      <w:r w:rsidRPr="00D17F20">
        <w:rPr>
          <w:rFonts w:ascii="Arial" w:hAnsi="Arial" w:cs="Arial"/>
          <w:b/>
          <w:snapToGrid w:val="0"/>
        </w:rPr>
        <w:t xml:space="preserve">Not-for-Profit </w:t>
      </w:r>
      <w:r w:rsidRPr="00D17F20">
        <w:rPr>
          <w:rFonts w:ascii="Arial" w:hAnsi="Arial"/>
          <w:b/>
        </w:rPr>
        <w:t>Organization</w:t>
      </w:r>
      <w:r w:rsidRPr="00D17F20">
        <w:rPr>
          <w:rFonts w:ascii="Arial" w:hAnsi="Arial"/>
        </w:rPr>
        <w:t xml:space="preserve">, provided that such </w:t>
      </w:r>
      <w:r w:rsidR="000B3B72">
        <w:rPr>
          <w:rFonts w:ascii="Arial" w:hAnsi="Arial"/>
        </w:rPr>
        <w:t>position has</w:t>
      </w:r>
      <w:r w:rsidRPr="00D17F20">
        <w:rPr>
          <w:rFonts w:ascii="Arial" w:hAnsi="Arial"/>
        </w:rPr>
        <w:t xml:space="preserve"> been previously disclosed to </w:t>
      </w:r>
      <w:r w:rsidRPr="00D17F20">
        <w:rPr>
          <w:rFonts w:ascii="Arial" w:hAnsi="Arial"/>
          <w:b/>
        </w:rPr>
        <w:t>us</w:t>
      </w:r>
      <w:r w:rsidRPr="00D17F20">
        <w:rPr>
          <w:rFonts w:ascii="Arial" w:hAnsi="Arial"/>
        </w:rPr>
        <w:t xml:space="preserve"> in the application for coverage or in some other written form accepted by </w:t>
      </w:r>
      <w:r w:rsidRPr="00D17F20">
        <w:rPr>
          <w:rFonts w:ascii="Arial" w:hAnsi="Arial"/>
          <w:b/>
        </w:rPr>
        <w:t>us</w:t>
      </w:r>
      <w:r w:rsidRPr="00D17F20">
        <w:rPr>
          <w:rFonts w:ascii="Arial" w:hAnsi="Arial"/>
        </w:rPr>
        <w:t>.</w:t>
      </w:r>
    </w:p>
    <w:p w:rsidR="000C03F8" w:rsidRPr="00D17F20" w:rsidRDefault="000C03F8" w:rsidP="000C03F8">
      <w:pPr>
        <w:jc w:val="both"/>
        <w:rPr>
          <w:rFonts w:ascii="Arial" w:hAnsi="Arial"/>
        </w:rPr>
      </w:pPr>
    </w:p>
    <w:p w:rsidR="000C03F8" w:rsidRPr="00D17F20" w:rsidRDefault="000C03F8" w:rsidP="000C03F8">
      <w:pPr>
        <w:tabs>
          <w:tab w:val="left" w:pos="1080"/>
        </w:tabs>
        <w:ind w:right="396"/>
        <w:rPr>
          <w:rFonts w:ascii="Helv" w:hAnsi="Helv"/>
        </w:rPr>
      </w:pPr>
      <w:r w:rsidRPr="00D17F20">
        <w:rPr>
          <w:rFonts w:ascii="Helv" w:hAnsi="Helv"/>
        </w:rPr>
        <w:t xml:space="preserve">Coverage shall be excess and follow-form of all valid and collectible Directors’ and Officers’ Liability Insurance, which has been issued to such </w:t>
      </w:r>
      <w:r w:rsidRPr="00D17F20">
        <w:rPr>
          <w:rFonts w:ascii="Arial" w:hAnsi="Arial" w:cs="Arial"/>
          <w:b/>
          <w:snapToGrid w:val="0"/>
        </w:rPr>
        <w:t>Not-for-Profit Organization</w:t>
      </w:r>
      <w:r w:rsidRPr="00D17F20">
        <w:rPr>
          <w:rFonts w:ascii="Arial" w:hAnsi="Arial" w:cs="Arial"/>
          <w:snapToGrid w:val="0"/>
        </w:rPr>
        <w:t xml:space="preserve"> </w:t>
      </w:r>
      <w:r w:rsidRPr="00D17F20">
        <w:rPr>
          <w:rFonts w:ascii="Helv" w:hAnsi="Helv"/>
        </w:rPr>
        <w:t xml:space="preserve">and any indemnification provided by such </w:t>
      </w:r>
      <w:r w:rsidRPr="00D17F20">
        <w:rPr>
          <w:rFonts w:ascii="Arial" w:hAnsi="Arial" w:cs="Arial"/>
          <w:b/>
          <w:snapToGrid w:val="0"/>
        </w:rPr>
        <w:t>Not-for-Profit Organization</w:t>
      </w:r>
      <w:r w:rsidRPr="00D17F20">
        <w:rPr>
          <w:rFonts w:ascii="Helv" w:hAnsi="Helv"/>
        </w:rPr>
        <w:t xml:space="preserve">. </w:t>
      </w:r>
    </w:p>
    <w:p w:rsidR="000C03F8" w:rsidRPr="00D17F20" w:rsidRDefault="000C03F8" w:rsidP="000C03F8">
      <w:pPr>
        <w:jc w:val="both"/>
        <w:rPr>
          <w:rFonts w:ascii="Arial" w:hAnsi="Arial"/>
        </w:rPr>
      </w:pPr>
    </w:p>
    <w:p w:rsidR="000C03F8" w:rsidRPr="00D17F20" w:rsidRDefault="000C03F8" w:rsidP="000C03F8">
      <w:pPr>
        <w:jc w:val="both"/>
        <w:rPr>
          <w:rFonts w:ascii="Arial" w:hAnsi="Arial"/>
        </w:rPr>
      </w:pPr>
      <w:r w:rsidRPr="00D17F20">
        <w:rPr>
          <w:rFonts w:ascii="Arial" w:hAnsi="Arial"/>
        </w:rPr>
        <w:t>1.2.</w:t>
      </w:r>
      <w:r w:rsidR="007D2974">
        <w:rPr>
          <w:rFonts w:ascii="Arial" w:hAnsi="Arial"/>
        </w:rPr>
        <w:t>8</w:t>
      </w:r>
      <w:r w:rsidRPr="00D17F20">
        <w:rPr>
          <w:rFonts w:ascii="Arial" w:hAnsi="Arial"/>
        </w:rPr>
        <w:tab/>
        <w:t>Reputation Protection Coverage</w:t>
      </w:r>
    </w:p>
    <w:p w:rsidR="000C03F8" w:rsidRPr="00D17F20" w:rsidRDefault="000C03F8" w:rsidP="000C03F8">
      <w:pPr>
        <w:jc w:val="both"/>
        <w:rPr>
          <w:rFonts w:ascii="Arial" w:hAnsi="Arial"/>
        </w:rPr>
      </w:pPr>
    </w:p>
    <w:p w:rsidR="000C03F8" w:rsidRPr="00D17F20" w:rsidRDefault="000C03F8" w:rsidP="000C03F8">
      <w:pPr>
        <w:jc w:val="both"/>
        <w:rPr>
          <w:rFonts w:ascii="Arial" w:hAnsi="Arial"/>
        </w:rPr>
      </w:pPr>
      <w:r w:rsidRPr="00D17F20">
        <w:rPr>
          <w:rFonts w:ascii="Arial" w:hAnsi="Arial"/>
          <w:b/>
        </w:rPr>
        <w:t>We</w:t>
      </w:r>
      <w:r w:rsidRPr="00D17F20">
        <w:rPr>
          <w:rFonts w:ascii="Arial" w:hAnsi="Arial"/>
        </w:rPr>
        <w:t xml:space="preserve"> will reimburse you </w:t>
      </w:r>
      <w:r w:rsidR="00410ACF" w:rsidRPr="00405805">
        <w:rPr>
          <w:rFonts w:ascii="Arial" w:hAnsi="Arial"/>
        </w:rPr>
        <w:t>up to</w:t>
      </w:r>
      <w:r w:rsidR="00410ACF">
        <w:rPr>
          <w:rFonts w:ascii="Arial" w:hAnsi="Arial"/>
        </w:rPr>
        <w:t xml:space="preserve"> $10,000 per </w:t>
      </w:r>
      <w:r w:rsidR="00A0799C">
        <w:rPr>
          <w:rFonts w:ascii="Arial" w:hAnsi="Arial"/>
          <w:b/>
        </w:rPr>
        <w:t xml:space="preserve">Claim </w:t>
      </w:r>
      <w:r w:rsidR="00166AE3">
        <w:rPr>
          <w:rFonts w:ascii="Arial" w:hAnsi="Arial"/>
        </w:rPr>
        <w:t>and</w:t>
      </w:r>
      <w:r w:rsidR="00410ACF" w:rsidRPr="00405805">
        <w:rPr>
          <w:rFonts w:ascii="Arial" w:hAnsi="Arial"/>
        </w:rPr>
        <w:t xml:space="preserve"> </w:t>
      </w:r>
      <w:r w:rsidRPr="00D17F20">
        <w:rPr>
          <w:rFonts w:ascii="Arial" w:hAnsi="Arial"/>
        </w:rPr>
        <w:t>$</w:t>
      </w:r>
      <w:r w:rsidR="007E7186">
        <w:rPr>
          <w:rFonts w:ascii="Arial" w:hAnsi="Arial"/>
        </w:rPr>
        <w:t>5</w:t>
      </w:r>
      <w:r w:rsidRPr="00D17F20">
        <w:rPr>
          <w:rFonts w:ascii="Arial" w:hAnsi="Arial"/>
        </w:rPr>
        <w:t xml:space="preserve">0,000 per </w:t>
      </w:r>
      <w:r w:rsidRPr="00D17F20">
        <w:rPr>
          <w:rFonts w:ascii="Arial" w:hAnsi="Arial"/>
          <w:b/>
        </w:rPr>
        <w:t>Policy Period</w:t>
      </w:r>
      <w:r w:rsidRPr="00D17F20">
        <w:rPr>
          <w:rFonts w:ascii="Arial" w:hAnsi="Arial"/>
        </w:rPr>
        <w:t xml:space="preserve"> for reasonable fees, costs, and expenses incurred by </w:t>
      </w:r>
      <w:r w:rsidRPr="00D17F20">
        <w:rPr>
          <w:rFonts w:ascii="Arial" w:hAnsi="Arial"/>
          <w:b/>
        </w:rPr>
        <w:t>you</w:t>
      </w:r>
      <w:r w:rsidRPr="00D17F20">
        <w:rPr>
          <w:rFonts w:ascii="Arial" w:hAnsi="Arial"/>
        </w:rPr>
        <w:t xml:space="preserve"> for consulting services provided by a public relations firm to </w:t>
      </w:r>
      <w:r w:rsidRPr="00D17F20">
        <w:rPr>
          <w:rFonts w:ascii="Arial" w:hAnsi="Arial"/>
          <w:b/>
        </w:rPr>
        <w:t>you</w:t>
      </w:r>
      <w:r w:rsidRPr="00D17F20">
        <w:rPr>
          <w:rFonts w:ascii="Arial" w:hAnsi="Arial"/>
        </w:rPr>
        <w:t xml:space="preserve"> in response to a </w:t>
      </w:r>
      <w:r w:rsidRPr="00D17F20">
        <w:rPr>
          <w:rFonts w:ascii="Arial" w:hAnsi="Arial"/>
          <w:b/>
        </w:rPr>
        <w:t>Reputation Claim</w:t>
      </w:r>
      <w:r w:rsidRPr="00D17F20">
        <w:rPr>
          <w:rFonts w:ascii="Arial" w:hAnsi="Arial"/>
        </w:rPr>
        <w:t xml:space="preserve"> which occurs and is reported to </w:t>
      </w:r>
      <w:r w:rsidRPr="00D17F20">
        <w:rPr>
          <w:rFonts w:ascii="Arial" w:hAnsi="Arial"/>
          <w:b/>
        </w:rPr>
        <w:t>us</w:t>
      </w:r>
      <w:r w:rsidRPr="00D17F20">
        <w:rPr>
          <w:rFonts w:ascii="Arial" w:hAnsi="Arial"/>
        </w:rPr>
        <w:t xml:space="preserve"> during the </w:t>
      </w:r>
      <w:r w:rsidRPr="00D17F20">
        <w:rPr>
          <w:rFonts w:ascii="Arial" w:hAnsi="Arial"/>
          <w:b/>
        </w:rPr>
        <w:t>Policy Period</w:t>
      </w:r>
      <w:r w:rsidRPr="00D17F20">
        <w:rPr>
          <w:rFonts w:ascii="Arial" w:hAnsi="Arial"/>
        </w:rPr>
        <w:t>.</w:t>
      </w:r>
    </w:p>
    <w:p w:rsidR="00D42300" w:rsidRPr="00D17F20" w:rsidRDefault="00D42300" w:rsidP="000C03F8">
      <w:pPr>
        <w:jc w:val="both"/>
        <w:rPr>
          <w:rFonts w:ascii="Arial" w:hAnsi="Arial"/>
        </w:rPr>
      </w:pPr>
    </w:p>
    <w:p w:rsidR="000C03F8" w:rsidRPr="00D17F20" w:rsidRDefault="000C03F8" w:rsidP="000C03F8">
      <w:pPr>
        <w:pStyle w:val="BodyTextIndent3"/>
        <w:ind w:left="0"/>
        <w:rPr>
          <w:rFonts w:ascii="Arial" w:hAnsi="Arial"/>
        </w:rPr>
      </w:pPr>
    </w:p>
    <w:p w:rsidR="0073029F" w:rsidRPr="00D17F20" w:rsidRDefault="0073029F">
      <w:pPr>
        <w:pStyle w:val="Heading2"/>
        <w:numPr>
          <w:ilvl w:val="0"/>
          <w:numId w:val="1"/>
        </w:numPr>
        <w:jc w:val="left"/>
        <w:rPr>
          <w:rFonts w:ascii="Arial" w:hAnsi="Arial" w:cs="Arial"/>
          <w:b w:val="0"/>
          <w:sz w:val="24"/>
          <w:u w:val="single"/>
        </w:rPr>
      </w:pPr>
      <w:r w:rsidRPr="00D17F20">
        <w:rPr>
          <w:rFonts w:ascii="Arial" w:hAnsi="Arial" w:cs="Arial"/>
          <w:b w:val="0"/>
          <w:sz w:val="24"/>
        </w:rPr>
        <w:t>DEFENSE and LIMIT OF LIABILITY</w:t>
      </w:r>
    </w:p>
    <w:p w:rsidR="0073029F" w:rsidRPr="00D17F20" w:rsidRDefault="0073029F">
      <w:pPr>
        <w:rPr>
          <w:rFonts w:ascii="Arial" w:hAnsi="Arial" w:cs="Arial"/>
        </w:rPr>
      </w:pPr>
    </w:p>
    <w:p w:rsidR="0073029F" w:rsidRPr="00D17F20" w:rsidRDefault="0073029F">
      <w:pPr>
        <w:rPr>
          <w:rFonts w:ascii="Arial" w:hAnsi="Arial" w:cs="Arial"/>
          <w:b/>
        </w:rPr>
      </w:pPr>
      <w:r w:rsidRPr="00D17F20">
        <w:rPr>
          <w:rFonts w:ascii="Arial" w:hAnsi="Arial" w:cs="Arial"/>
        </w:rPr>
        <w:t>2.1</w:t>
      </w:r>
      <w:r w:rsidR="007213A2" w:rsidRPr="00D17F20">
        <w:rPr>
          <w:rFonts w:ascii="Arial" w:hAnsi="Arial" w:cs="Arial"/>
          <w:b/>
        </w:rPr>
        <w:tab/>
      </w:r>
      <w:r w:rsidRPr="00D17F20">
        <w:rPr>
          <w:rFonts w:ascii="Arial" w:hAnsi="Arial" w:cs="Arial"/>
          <w:b/>
        </w:rPr>
        <w:t>Defense</w:t>
      </w:r>
    </w:p>
    <w:p w:rsidR="0073029F" w:rsidRPr="00D17F20" w:rsidRDefault="0073029F">
      <w:pPr>
        <w:rPr>
          <w:rFonts w:ascii="Arial" w:hAnsi="Arial" w:cs="Arial"/>
          <w:b/>
        </w:rPr>
      </w:pPr>
    </w:p>
    <w:p w:rsidR="000B3B72" w:rsidRPr="00C8118B" w:rsidRDefault="000B3B72" w:rsidP="000B3B72">
      <w:pPr>
        <w:jc w:val="both"/>
        <w:rPr>
          <w:rFonts w:ascii="Arial" w:hAnsi="Arial" w:cs="Arial"/>
        </w:rPr>
      </w:pPr>
      <w:r>
        <w:rPr>
          <w:rFonts w:ascii="Arial" w:hAnsi="Arial" w:cs="Arial"/>
          <w:b/>
        </w:rPr>
        <w:t xml:space="preserve">We </w:t>
      </w:r>
      <w:r>
        <w:rPr>
          <w:rFonts w:ascii="Arial" w:hAnsi="Arial" w:cs="Arial"/>
        </w:rPr>
        <w:t xml:space="preserve">shall have the right and duty to defend any </w:t>
      </w:r>
      <w:r>
        <w:rPr>
          <w:rFonts w:ascii="Arial" w:hAnsi="Arial" w:cs="Arial"/>
          <w:b/>
        </w:rPr>
        <w:t>Claim</w:t>
      </w:r>
      <w:r>
        <w:rPr>
          <w:rFonts w:ascii="Arial" w:hAnsi="Arial" w:cs="Arial"/>
        </w:rPr>
        <w:t xml:space="preserve">.  </w:t>
      </w:r>
      <w:r>
        <w:rPr>
          <w:rFonts w:ascii="Arial" w:hAnsi="Arial" w:cs="Arial"/>
          <w:b/>
        </w:rPr>
        <w:t xml:space="preserve">We </w:t>
      </w:r>
      <w:r>
        <w:rPr>
          <w:rFonts w:ascii="Arial" w:hAnsi="Arial" w:cs="Arial"/>
        </w:rPr>
        <w:t xml:space="preserve">shall have such right and duty to defend even if any of the allegations in such </w:t>
      </w:r>
      <w:r>
        <w:rPr>
          <w:rFonts w:ascii="Arial" w:hAnsi="Arial" w:cs="Arial"/>
          <w:b/>
        </w:rPr>
        <w:t>Claim</w:t>
      </w:r>
      <w:r>
        <w:rPr>
          <w:rFonts w:ascii="Arial" w:hAnsi="Arial" w:cs="Arial"/>
        </w:rPr>
        <w:t xml:space="preserve"> are groundless, false or fraudulent.  </w:t>
      </w:r>
      <w:r>
        <w:rPr>
          <w:rFonts w:ascii="Arial" w:hAnsi="Arial" w:cs="Arial"/>
          <w:b/>
        </w:rPr>
        <w:t xml:space="preserve"> </w:t>
      </w:r>
      <w:r w:rsidRPr="00C8118B">
        <w:rPr>
          <w:rFonts w:ascii="Arial" w:hAnsi="Arial" w:cs="Arial"/>
          <w:b/>
        </w:rPr>
        <w:t xml:space="preserve">We </w:t>
      </w:r>
      <w:r>
        <w:rPr>
          <w:rFonts w:ascii="Arial" w:hAnsi="Arial" w:cs="Arial"/>
        </w:rPr>
        <w:t>retain the</w:t>
      </w:r>
      <w:r w:rsidRPr="00C8118B">
        <w:rPr>
          <w:rFonts w:ascii="Arial" w:hAnsi="Arial" w:cs="Arial"/>
        </w:rPr>
        <w:t xml:space="preserve"> sole righ</w:t>
      </w:r>
      <w:r>
        <w:rPr>
          <w:rFonts w:ascii="Arial" w:hAnsi="Arial" w:cs="Arial"/>
        </w:rPr>
        <w:t>t to appoint defense counsel</w:t>
      </w:r>
      <w:r>
        <w:rPr>
          <w:rFonts w:ascii="Arial" w:hAnsi="Arial" w:cs="Arial"/>
          <w:b/>
        </w:rPr>
        <w:t xml:space="preserve">. </w:t>
      </w:r>
      <w:r w:rsidRPr="00C8118B">
        <w:rPr>
          <w:rFonts w:ascii="Arial" w:hAnsi="Arial" w:cs="Arial"/>
        </w:rPr>
        <w:t xml:space="preserve"> </w:t>
      </w:r>
      <w:r>
        <w:rPr>
          <w:rFonts w:ascii="Arial" w:hAnsi="Arial" w:cs="Arial"/>
        </w:rPr>
        <w:t>However, w</w:t>
      </w:r>
      <w:r w:rsidRPr="00C8118B">
        <w:rPr>
          <w:rFonts w:ascii="Arial" w:hAnsi="Arial" w:cs="Arial"/>
        </w:rPr>
        <w:t xml:space="preserve">e will consider any request for the appointment of qualified defense counsel made by </w:t>
      </w:r>
      <w:r w:rsidRPr="00C8118B">
        <w:rPr>
          <w:rFonts w:ascii="Arial" w:hAnsi="Arial" w:cs="Arial"/>
          <w:b/>
        </w:rPr>
        <w:t>you</w:t>
      </w:r>
      <w:r w:rsidRPr="00CC7499">
        <w:rPr>
          <w:rFonts w:ascii="Arial" w:hAnsi="Arial" w:cs="Arial"/>
        </w:rPr>
        <w:t>.</w:t>
      </w:r>
    </w:p>
    <w:p w:rsidR="0073029F" w:rsidRPr="00D17F20" w:rsidRDefault="0073029F">
      <w:pPr>
        <w:jc w:val="both"/>
        <w:rPr>
          <w:rFonts w:ascii="Arial" w:hAnsi="Arial" w:cs="Arial"/>
        </w:rPr>
      </w:pPr>
    </w:p>
    <w:p w:rsidR="0073029F" w:rsidRPr="00D17F20" w:rsidRDefault="0073029F">
      <w:pPr>
        <w:jc w:val="both"/>
        <w:rPr>
          <w:rFonts w:ascii="Arial" w:hAnsi="Arial" w:cs="Arial"/>
          <w:bCs/>
        </w:rPr>
      </w:pPr>
      <w:r w:rsidRPr="00D17F20">
        <w:rPr>
          <w:rFonts w:ascii="Arial" w:hAnsi="Arial" w:cs="Arial"/>
          <w:b/>
          <w:bCs/>
        </w:rPr>
        <w:t>We</w:t>
      </w:r>
      <w:r w:rsidRPr="00D17F20">
        <w:rPr>
          <w:rFonts w:ascii="Arial" w:hAnsi="Arial" w:cs="Arial"/>
        </w:rPr>
        <w:t xml:space="preserve"> shall not be obligated to pay any </w:t>
      </w:r>
      <w:r w:rsidRPr="00D17F20">
        <w:rPr>
          <w:rFonts w:ascii="Arial" w:hAnsi="Arial" w:cs="Arial"/>
          <w:b/>
        </w:rPr>
        <w:t>Damages</w:t>
      </w:r>
      <w:r w:rsidRPr="00D17F20">
        <w:rPr>
          <w:rFonts w:ascii="Arial" w:hAnsi="Arial" w:cs="Arial"/>
          <w:bCs/>
        </w:rPr>
        <w:t xml:space="preserve"> or </w:t>
      </w:r>
      <w:r w:rsidRPr="00D17F20">
        <w:rPr>
          <w:rFonts w:ascii="Arial" w:hAnsi="Arial" w:cs="Arial"/>
          <w:b/>
        </w:rPr>
        <w:t>Defense Expenses</w:t>
      </w:r>
      <w:r w:rsidRPr="00D17F20">
        <w:rPr>
          <w:rFonts w:ascii="Arial" w:hAnsi="Arial" w:cs="Arial"/>
        </w:rPr>
        <w:t xml:space="preserve">, or to undertake or continue the defense of any </w:t>
      </w:r>
      <w:r w:rsidRPr="00D17F20">
        <w:rPr>
          <w:rFonts w:ascii="Arial" w:hAnsi="Arial" w:cs="Arial"/>
          <w:b/>
        </w:rPr>
        <w:t>Claim</w:t>
      </w:r>
      <w:r w:rsidRPr="00D17F20">
        <w:rPr>
          <w:rFonts w:ascii="Arial" w:hAnsi="Arial" w:cs="Arial"/>
        </w:rPr>
        <w:t xml:space="preserve"> after the applicable Limit of Liability has been exhausted by payment of </w:t>
      </w:r>
      <w:r w:rsidRPr="00D17F20">
        <w:rPr>
          <w:rFonts w:ascii="Arial" w:hAnsi="Arial" w:cs="Arial"/>
          <w:b/>
        </w:rPr>
        <w:t>Damages</w:t>
      </w:r>
      <w:r w:rsidRPr="00D17F20">
        <w:rPr>
          <w:rFonts w:ascii="Arial" w:hAnsi="Arial" w:cs="Arial"/>
          <w:bCs/>
        </w:rPr>
        <w:t xml:space="preserve"> or</w:t>
      </w:r>
      <w:r w:rsidRPr="00D17F20">
        <w:rPr>
          <w:rFonts w:ascii="Arial" w:hAnsi="Arial" w:cs="Arial"/>
        </w:rPr>
        <w:t xml:space="preserve"> </w:t>
      </w:r>
      <w:r w:rsidRPr="00D17F20">
        <w:rPr>
          <w:rFonts w:ascii="Arial" w:hAnsi="Arial" w:cs="Arial"/>
          <w:b/>
        </w:rPr>
        <w:t>Defense Expenses</w:t>
      </w:r>
      <w:r w:rsidRPr="00D17F20">
        <w:rPr>
          <w:rFonts w:ascii="Arial" w:hAnsi="Arial" w:cs="Arial"/>
          <w:bCs/>
        </w:rPr>
        <w:t>, or the combined total of both.</w:t>
      </w:r>
    </w:p>
    <w:p w:rsidR="0073029F" w:rsidRPr="00D17F20" w:rsidRDefault="0073029F">
      <w:pPr>
        <w:jc w:val="both"/>
        <w:rPr>
          <w:rFonts w:ascii="Arial" w:hAnsi="Arial" w:cs="Arial"/>
          <w:bCs/>
        </w:rPr>
      </w:pPr>
    </w:p>
    <w:p w:rsidR="0073029F" w:rsidRPr="00D17F20" w:rsidRDefault="0073029F">
      <w:pPr>
        <w:jc w:val="both"/>
        <w:rPr>
          <w:rFonts w:ascii="Arial" w:hAnsi="Arial" w:cs="Arial"/>
        </w:rPr>
      </w:pPr>
      <w:r w:rsidRPr="00D17F20">
        <w:rPr>
          <w:rFonts w:ascii="Arial" w:hAnsi="Arial" w:cs="Arial"/>
          <w:b/>
        </w:rPr>
        <w:t xml:space="preserve">We </w:t>
      </w:r>
      <w:r w:rsidRPr="00D17F20">
        <w:rPr>
          <w:rFonts w:ascii="Arial" w:hAnsi="Arial" w:cs="Arial"/>
        </w:rPr>
        <w:t xml:space="preserve">will not settle any </w:t>
      </w:r>
      <w:r w:rsidRPr="00D17F20">
        <w:rPr>
          <w:rFonts w:ascii="Arial" w:hAnsi="Arial" w:cs="Arial"/>
          <w:b/>
        </w:rPr>
        <w:t>Claim</w:t>
      </w:r>
      <w:r w:rsidRPr="00D17F20">
        <w:rPr>
          <w:rFonts w:ascii="Arial" w:hAnsi="Arial" w:cs="Arial"/>
        </w:rPr>
        <w:t xml:space="preserve"> without</w:t>
      </w:r>
      <w:r w:rsidR="00CB00D9" w:rsidRPr="00D17F20">
        <w:rPr>
          <w:rFonts w:ascii="Arial" w:hAnsi="Arial" w:cs="Arial"/>
        </w:rPr>
        <w:t xml:space="preserve"> </w:t>
      </w:r>
      <w:r w:rsidRPr="00D17F20">
        <w:rPr>
          <w:rFonts w:ascii="Arial" w:hAnsi="Arial" w:cs="Arial"/>
          <w:b/>
        </w:rPr>
        <w:t>your</w:t>
      </w:r>
      <w:r w:rsidRPr="00D17F20">
        <w:rPr>
          <w:rFonts w:ascii="Arial" w:hAnsi="Arial" w:cs="Arial"/>
        </w:rPr>
        <w:t xml:space="preserve"> </w:t>
      </w:r>
      <w:r w:rsidR="00E7580B" w:rsidRPr="00D17F20">
        <w:rPr>
          <w:rFonts w:ascii="Arial" w:hAnsi="Arial" w:cs="Arial"/>
        </w:rPr>
        <w:t xml:space="preserve">written </w:t>
      </w:r>
      <w:r w:rsidRPr="00D17F20">
        <w:rPr>
          <w:rFonts w:ascii="Arial" w:hAnsi="Arial" w:cs="Arial"/>
        </w:rPr>
        <w:t xml:space="preserve">consent. </w:t>
      </w:r>
    </w:p>
    <w:p w:rsidR="00D42300" w:rsidRPr="00D17F20" w:rsidRDefault="00D42300">
      <w:pPr>
        <w:jc w:val="both"/>
        <w:rPr>
          <w:rFonts w:ascii="Arial" w:hAnsi="Arial" w:cs="Arial"/>
        </w:rPr>
      </w:pPr>
    </w:p>
    <w:p w:rsidR="0073029F" w:rsidRPr="00D17F20" w:rsidRDefault="0073029F">
      <w:pPr>
        <w:jc w:val="both"/>
        <w:rPr>
          <w:rFonts w:ascii="Arial" w:hAnsi="Arial" w:cs="Arial"/>
          <w:b/>
          <w:bCs/>
        </w:rPr>
      </w:pPr>
      <w:r w:rsidRPr="00D17F20">
        <w:rPr>
          <w:rFonts w:ascii="Arial" w:hAnsi="Arial" w:cs="Arial"/>
          <w:bCs/>
        </w:rPr>
        <w:t>2.2</w:t>
      </w:r>
      <w:r w:rsidR="007213A2" w:rsidRPr="00D17F20">
        <w:rPr>
          <w:rFonts w:ascii="Arial" w:hAnsi="Arial" w:cs="Arial"/>
          <w:b/>
          <w:bCs/>
        </w:rPr>
        <w:tab/>
      </w:r>
      <w:r w:rsidRPr="00D17F20">
        <w:rPr>
          <w:rFonts w:ascii="Arial" w:hAnsi="Arial" w:cs="Arial"/>
          <w:b/>
          <w:bCs/>
        </w:rPr>
        <w:t>Limit of Liability</w:t>
      </w:r>
    </w:p>
    <w:p w:rsidR="0073029F" w:rsidRPr="00D17F20" w:rsidRDefault="0073029F">
      <w:pPr>
        <w:ind w:left="360"/>
        <w:jc w:val="both"/>
        <w:rPr>
          <w:rFonts w:ascii="Arial" w:hAnsi="Arial" w:cs="Arial"/>
        </w:rPr>
      </w:pPr>
    </w:p>
    <w:p w:rsidR="00F711A2" w:rsidRPr="00D17F20" w:rsidRDefault="00F711A2" w:rsidP="00C54311">
      <w:pPr>
        <w:numPr>
          <w:ilvl w:val="2"/>
          <w:numId w:val="12"/>
        </w:numPr>
        <w:ind w:firstLine="0"/>
        <w:jc w:val="both"/>
        <w:rPr>
          <w:rFonts w:ascii="Arial" w:hAnsi="Arial" w:cs="Arial"/>
        </w:rPr>
      </w:pPr>
      <w:r w:rsidRPr="00D17F20">
        <w:rPr>
          <w:rFonts w:ascii="Arial" w:hAnsi="Arial" w:cs="Arial"/>
        </w:rPr>
        <w:t>If option “</w:t>
      </w:r>
      <w:r w:rsidR="00545CA1" w:rsidRPr="00D17F20">
        <w:rPr>
          <w:rFonts w:ascii="Arial" w:hAnsi="Arial" w:cs="Arial"/>
        </w:rPr>
        <w:t>a</w:t>
      </w:r>
      <w:r w:rsidRPr="00D17F20">
        <w:rPr>
          <w:rFonts w:ascii="Arial" w:hAnsi="Arial" w:cs="Arial"/>
        </w:rPr>
        <w:t xml:space="preserve">” of Item </w:t>
      </w:r>
      <w:r w:rsidR="00647C05" w:rsidRPr="00D17F20">
        <w:rPr>
          <w:rFonts w:ascii="Arial" w:hAnsi="Arial" w:cs="Arial"/>
        </w:rPr>
        <w:t>3</w:t>
      </w:r>
      <w:r w:rsidRPr="00D17F20">
        <w:rPr>
          <w:rFonts w:ascii="Arial" w:hAnsi="Arial" w:cs="Arial"/>
        </w:rPr>
        <w:t xml:space="preserve"> of the Declarations to this Policy is selected, then</w:t>
      </w:r>
    </w:p>
    <w:p w:rsidR="00F711A2" w:rsidRPr="00D17F20" w:rsidRDefault="00F711A2" w:rsidP="00F711A2">
      <w:pPr>
        <w:ind w:left="720"/>
        <w:jc w:val="both"/>
        <w:rPr>
          <w:rFonts w:ascii="Arial" w:hAnsi="Arial" w:cs="Arial"/>
        </w:rPr>
      </w:pPr>
    </w:p>
    <w:p w:rsidR="0073029F" w:rsidRPr="00D17F20" w:rsidRDefault="0073029F" w:rsidP="00C54311">
      <w:pPr>
        <w:numPr>
          <w:ilvl w:val="2"/>
          <w:numId w:val="12"/>
        </w:numPr>
        <w:ind w:firstLine="0"/>
        <w:jc w:val="both"/>
        <w:rPr>
          <w:rFonts w:ascii="Arial" w:hAnsi="Arial" w:cs="Arial"/>
        </w:rPr>
      </w:pPr>
      <w:r w:rsidRPr="00D17F20">
        <w:rPr>
          <w:rFonts w:ascii="Arial" w:hAnsi="Arial" w:cs="Arial"/>
          <w:bCs/>
        </w:rPr>
        <w:t xml:space="preserve">Each </w:t>
      </w:r>
      <w:r w:rsidRPr="00D17F20">
        <w:rPr>
          <w:rFonts w:ascii="Arial" w:hAnsi="Arial" w:cs="Arial"/>
          <w:b/>
        </w:rPr>
        <w:t>Claim:  our</w:t>
      </w:r>
      <w:r w:rsidRPr="00D17F20">
        <w:rPr>
          <w:rFonts w:ascii="Arial" w:hAnsi="Arial" w:cs="Arial"/>
        </w:rPr>
        <w:t xml:space="preserve"> maximum liability for the combined total of all </w:t>
      </w:r>
      <w:r w:rsidRPr="00D17F20">
        <w:rPr>
          <w:rFonts w:ascii="Arial" w:hAnsi="Arial" w:cs="Arial"/>
          <w:b/>
        </w:rPr>
        <w:t xml:space="preserve">Damages </w:t>
      </w:r>
      <w:r w:rsidRPr="00D17F20">
        <w:rPr>
          <w:rFonts w:ascii="Arial" w:hAnsi="Arial" w:cs="Arial"/>
          <w:bCs/>
        </w:rPr>
        <w:t>and</w:t>
      </w:r>
      <w:r w:rsidRPr="00D17F20">
        <w:rPr>
          <w:rFonts w:ascii="Arial" w:hAnsi="Arial" w:cs="Arial"/>
        </w:rPr>
        <w:t xml:space="preserve"> </w:t>
      </w:r>
      <w:r w:rsidRPr="00D17F20">
        <w:rPr>
          <w:rFonts w:ascii="Arial" w:hAnsi="Arial" w:cs="Arial"/>
          <w:b/>
        </w:rPr>
        <w:t xml:space="preserve">Defense Expenses, </w:t>
      </w:r>
      <w:r w:rsidRPr="00D17F20">
        <w:rPr>
          <w:rFonts w:ascii="Arial" w:hAnsi="Arial" w:cs="Arial"/>
        </w:rPr>
        <w:t xml:space="preserve">resulting from each </w:t>
      </w:r>
      <w:r w:rsidRPr="00D17F20">
        <w:rPr>
          <w:rFonts w:ascii="Arial" w:hAnsi="Arial" w:cs="Arial"/>
          <w:b/>
        </w:rPr>
        <w:t xml:space="preserve">Claim </w:t>
      </w:r>
      <w:r w:rsidRPr="00D17F20">
        <w:rPr>
          <w:rFonts w:ascii="Arial" w:hAnsi="Arial" w:cs="Arial"/>
          <w:bCs/>
        </w:rPr>
        <w:t>or</w:t>
      </w:r>
      <w:r w:rsidRPr="00D17F20">
        <w:rPr>
          <w:rFonts w:ascii="Arial" w:hAnsi="Arial" w:cs="Arial"/>
          <w:b/>
        </w:rPr>
        <w:t xml:space="preserve"> Related Claim </w:t>
      </w:r>
      <w:r w:rsidRPr="00D17F20">
        <w:rPr>
          <w:rFonts w:ascii="Arial" w:hAnsi="Arial" w:cs="Arial"/>
          <w:bCs/>
        </w:rPr>
        <w:t>covered by this Policy</w:t>
      </w:r>
      <w:r w:rsidRPr="00D17F20">
        <w:rPr>
          <w:rFonts w:ascii="Arial" w:hAnsi="Arial" w:cs="Arial"/>
          <w:b/>
        </w:rPr>
        <w:t xml:space="preserve"> </w:t>
      </w:r>
      <w:r w:rsidRPr="00D17F20">
        <w:rPr>
          <w:rFonts w:ascii="Arial" w:hAnsi="Arial" w:cs="Arial"/>
        </w:rPr>
        <w:t xml:space="preserve">shall be the Limit of Liability for each </w:t>
      </w:r>
      <w:r w:rsidRPr="00D17F20">
        <w:rPr>
          <w:rFonts w:ascii="Arial" w:hAnsi="Arial" w:cs="Arial"/>
          <w:b/>
        </w:rPr>
        <w:t xml:space="preserve">Claim </w:t>
      </w:r>
      <w:r w:rsidRPr="00D17F20">
        <w:rPr>
          <w:rFonts w:ascii="Arial" w:hAnsi="Arial" w:cs="Arial"/>
        </w:rPr>
        <w:t>set forth in Item 3 of the Declarations.</w:t>
      </w:r>
    </w:p>
    <w:p w:rsidR="0073029F" w:rsidRPr="00D17F20" w:rsidRDefault="0073029F">
      <w:pPr>
        <w:jc w:val="both"/>
        <w:rPr>
          <w:rFonts w:ascii="Arial" w:hAnsi="Arial" w:cs="Arial"/>
        </w:rPr>
      </w:pPr>
    </w:p>
    <w:p w:rsidR="0073029F" w:rsidRPr="00D17F20" w:rsidRDefault="0073029F" w:rsidP="00C54311">
      <w:pPr>
        <w:numPr>
          <w:ilvl w:val="2"/>
          <w:numId w:val="12"/>
        </w:numPr>
        <w:ind w:firstLine="0"/>
        <w:jc w:val="both"/>
        <w:rPr>
          <w:rFonts w:ascii="Arial" w:hAnsi="Arial" w:cs="Arial"/>
        </w:rPr>
      </w:pPr>
      <w:r w:rsidRPr="00D17F20">
        <w:rPr>
          <w:rFonts w:ascii="Arial" w:hAnsi="Arial" w:cs="Arial"/>
        </w:rPr>
        <w:t xml:space="preserve">Aggregate:  </w:t>
      </w:r>
      <w:r w:rsidRPr="00D17F20">
        <w:rPr>
          <w:rFonts w:ascii="Arial" w:hAnsi="Arial" w:cs="Arial"/>
          <w:b/>
        </w:rPr>
        <w:t>Our</w:t>
      </w:r>
      <w:r w:rsidRPr="00D17F20">
        <w:rPr>
          <w:rFonts w:ascii="Arial" w:hAnsi="Arial" w:cs="Arial"/>
        </w:rPr>
        <w:t xml:space="preserve"> maximum aggregate liability for the combined total of all </w:t>
      </w:r>
      <w:r w:rsidRPr="00D17F20">
        <w:rPr>
          <w:rFonts w:ascii="Arial" w:hAnsi="Arial" w:cs="Arial"/>
          <w:b/>
        </w:rPr>
        <w:t>Damages</w:t>
      </w:r>
      <w:r w:rsidRPr="00D17F20">
        <w:rPr>
          <w:rFonts w:ascii="Arial" w:hAnsi="Arial" w:cs="Arial"/>
          <w:bCs/>
        </w:rPr>
        <w:t xml:space="preserve"> and</w:t>
      </w:r>
      <w:r w:rsidRPr="00D17F20">
        <w:rPr>
          <w:rFonts w:ascii="Arial" w:hAnsi="Arial" w:cs="Arial"/>
        </w:rPr>
        <w:t xml:space="preserve"> </w:t>
      </w:r>
      <w:r w:rsidRPr="00D17F20">
        <w:rPr>
          <w:rFonts w:ascii="Arial" w:hAnsi="Arial" w:cs="Arial"/>
          <w:b/>
        </w:rPr>
        <w:t xml:space="preserve">Defense Expenses </w:t>
      </w:r>
      <w:r w:rsidRPr="00D17F20">
        <w:rPr>
          <w:rFonts w:ascii="Arial" w:hAnsi="Arial" w:cs="Arial"/>
        </w:rPr>
        <w:t xml:space="preserve">resulting from all </w:t>
      </w:r>
      <w:r w:rsidRPr="00D17F20">
        <w:rPr>
          <w:rFonts w:ascii="Arial" w:hAnsi="Arial" w:cs="Arial"/>
          <w:b/>
        </w:rPr>
        <w:t>Claims</w:t>
      </w:r>
      <w:r w:rsidRPr="00D17F20">
        <w:rPr>
          <w:rFonts w:ascii="Arial" w:hAnsi="Arial" w:cs="Arial"/>
        </w:rPr>
        <w:t xml:space="preserve"> or </w:t>
      </w:r>
      <w:r w:rsidRPr="00D17F20">
        <w:rPr>
          <w:rFonts w:ascii="Arial" w:hAnsi="Arial" w:cs="Arial"/>
          <w:b/>
          <w:bCs/>
        </w:rPr>
        <w:t>Related Claims</w:t>
      </w:r>
      <w:r w:rsidRPr="00D17F20">
        <w:rPr>
          <w:rFonts w:ascii="Arial" w:hAnsi="Arial" w:cs="Arial"/>
        </w:rPr>
        <w:t xml:space="preserve"> covered by this Policy during the </w:t>
      </w:r>
      <w:r w:rsidRPr="00D17F20">
        <w:rPr>
          <w:rFonts w:ascii="Arial" w:hAnsi="Arial" w:cs="Arial"/>
          <w:b/>
        </w:rPr>
        <w:t>Policy Period</w:t>
      </w:r>
      <w:r w:rsidRPr="00D17F20">
        <w:rPr>
          <w:rFonts w:ascii="Arial" w:hAnsi="Arial" w:cs="Arial"/>
        </w:rPr>
        <w:t xml:space="preserve"> </w:t>
      </w:r>
      <w:r w:rsidR="000B3B72" w:rsidRPr="00D17F20">
        <w:rPr>
          <w:rFonts w:ascii="Arial" w:hAnsi="Arial" w:cs="Arial"/>
        </w:rPr>
        <w:t>or</w:t>
      </w:r>
      <w:r w:rsidR="000B3B72">
        <w:rPr>
          <w:rFonts w:ascii="Arial" w:hAnsi="Arial" w:cs="Arial"/>
        </w:rPr>
        <w:t xml:space="preserve"> </w:t>
      </w:r>
      <w:r w:rsidR="00166AE3">
        <w:rPr>
          <w:rFonts w:ascii="Arial" w:hAnsi="Arial" w:cs="Arial"/>
        </w:rPr>
        <w:t>an</w:t>
      </w:r>
      <w:r w:rsidR="000B3B72">
        <w:rPr>
          <w:rFonts w:ascii="Arial" w:hAnsi="Arial" w:cs="Arial"/>
        </w:rPr>
        <w:t xml:space="preserve"> </w:t>
      </w:r>
      <w:r w:rsidR="000B3B72" w:rsidRPr="00505FBE">
        <w:rPr>
          <w:rFonts w:ascii="Arial" w:hAnsi="Arial" w:cs="Arial"/>
          <w:b/>
        </w:rPr>
        <w:t>Extended</w:t>
      </w:r>
      <w:r w:rsidR="000B3B72" w:rsidRPr="00D17F20">
        <w:rPr>
          <w:rFonts w:ascii="Arial" w:hAnsi="Arial" w:cs="Arial"/>
          <w:b/>
        </w:rPr>
        <w:t xml:space="preserve"> Reporting Period</w:t>
      </w:r>
      <w:r w:rsidR="000B3B72" w:rsidRPr="00D17F20">
        <w:rPr>
          <w:rFonts w:ascii="Arial" w:hAnsi="Arial" w:cs="Arial"/>
        </w:rPr>
        <w:t xml:space="preserve">, if applicable, </w:t>
      </w:r>
      <w:r w:rsidRPr="00D17F20">
        <w:rPr>
          <w:rFonts w:ascii="Arial" w:hAnsi="Arial" w:cs="Arial"/>
        </w:rPr>
        <w:t xml:space="preserve">shall be the aggregate Limit of Liability set forth in Item 3 of the Declarations. </w:t>
      </w:r>
    </w:p>
    <w:p w:rsidR="00F711A2" w:rsidRPr="00D17F20" w:rsidRDefault="00F711A2" w:rsidP="00F711A2">
      <w:pPr>
        <w:jc w:val="both"/>
        <w:rPr>
          <w:rFonts w:ascii="Arial" w:hAnsi="Arial" w:cs="Arial"/>
        </w:rPr>
      </w:pPr>
    </w:p>
    <w:p w:rsidR="00F711A2" w:rsidRPr="00D17F20" w:rsidRDefault="00F711A2" w:rsidP="00C54311">
      <w:pPr>
        <w:numPr>
          <w:ilvl w:val="2"/>
          <w:numId w:val="12"/>
        </w:numPr>
        <w:ind w:firstLine="0"/>
        <w:jc w:val="both"/>
        <w:rPr>
          <w:rFonts w:ascii="Arial" w:hAnsi="Arial" w:cs="Arial"/>
        </w:rPr>
      </w:pPr>
      <w:r w:rsidRPr="00D17F20">
        <w:rPr>
          <w:rFonts w:ascii="Arial" w:hAnsi="Arial" w:cs="Arial"/>
        </w:rPr>
        <w:t xml:space="preserve">If option “b” of Item </w:t>
      </w:r>
      <w:r w:rsidR="00647C05" w:rsidRPr="00D17F20">
        <w:rPr>
          <w:rFonts w:ascii="Arial" w:hAnsi="Arial" w:cs="Arial"/>
        </w:rPr>
        <w:t>3</w:t>
      </w:r>
      <w:r w:rsidRPr="00D17F20">
        <w:rPr>
          <w:rFonts w:ascii="Arial" w:hAnsi="Arial" w:cs="Arial"/>
        </w:rPr>
        <w:t xml:space="preserve"> of the Declarations to this Policy is selected </w:t>
      </w:r>
      <w:r w:rsidRPr="00D17F20">
        <w:rPr>
          <w:rFonts w:ascii="Arial" w:hAnsi="Arial" w:cs="Arial"/>
          <w:b/>
        </w:rPr>
        <w:t>our</w:t>
      </w:r>
      <w:r w:rsidRPr="00D17F20">
        <w:rPr>
          <w:rFonts w:ascii="Arial" w:hAnsi="Arial" w:cs="Arial"/>
        </w:rPr>
        <w:t xml:space="preserve"> maximum liability for </w:t>
      </w:r>
      <w:r w:rsidRPr="00D17F20">
        <w:rPr>
          <w:rFonts w:ascii="Arial" w:hAnsi="Arial" w:cs="Arial"/>
          <w:b/>
        </w:rPr>
        <w:t xml:space="preserve">Damages </w:t>
      </w:r>
      <w:r w:rsidRPr="00D17F20">
        <w:rPr>
          <w:rFonts w:ascii="Arial" w:hAnsi="Arial" w:cs="Arial"/>
        </w:rPr>
        <w:t xml:space="preserve">shall be as set forth above in Section </w:t>
      </w:r>
      <w:r w:rsidR="000B3B72">
        <w:rPr>
          <w:rFonts w:ascii="Arial" w:hAnsi="Arial" w:cs="Arial"/>
        </w:rPr>
        <w:t xml:space="preserve">2.2.2 </w:t>
      </w:r>
      <w:r w:rsidR="00A0799C">
        <w:rPr>
          <w:rFonts w:ascii="Arial" w:hAnsi="Arial" w:cs="Arial"/>
        </w:rPr>
        <w:t xml:space="preserve">and </w:t>
      </w:r>
      <w:r w:rsidRPr="00D17F20">
        <w:rPr>
          <w:rFonts w:ascii="Arial" w:hAnsi="Arial" w:cs="Arial"/>
        </w:rPr>
        <w:t>2</w:t>
      </w:r>
      <w:r w:rsidR="000B3B72">
        <w:rPr>
          <w:rFonts w:ascii="Arial" w:hAnsi="Arial" w:cs="Arial"/>
        </w:rPr>
        <w:t>.2.3</w:t>
      </w:r>
      <w:r w:rsidRPr="00D17F20">
        <w:rPr>
          <w:rFonts w:ascii="Arial" w:hAnsi="Arial" w:cs="Arial"/>
        </w:rPr>
        <w:t xml:space="preserve"> of this Policy; </w:t>
      </w:r>
      <w:r w:rsidR="000B3B72">
        <w:rPr>
          <w:rFonts w:ascii="Arial" w:hAnsi="Arial" w:cs="Arial"/>
        </w:rPr>
        <w:t>however,</w:t>
      </w:r>
      <w:r w:rsidRPr="00D17F20">
        <w:rPr>
          <w:rFonts w:ascii="Arial" w:hAnsi="Arial" w:cs="Arial"/>
        </w:rPr>
        <w:t xml:space="preserve"> there shall be an additional amount of </w:t>
      </w:r>
      <w:r w:rsidRPr="00D17F20">
        <w:rPr>
          <w:rFonts w:ascii="Arial" w:hAnsi="Arial" w:cs="Arial"/>
          <w:b/>
        </w:rPr>
        <w:t xml:space="preserve">Defense Expenses </w:t>
      </w:r>
      <w:r w:rsidRPr="00D17F20">
        <w:rPr>
          <w:rFonts w:ascii="Arial" w:hAnsi="Arial" w:cs="Arial"/>
        </w:rPr>
        <w:t xml:space="preserve">available for </w:t>
      </w:r>
      <w:r w:rsidRPr="00D17F20">
        <w:rPr>
          <w:rFonts w:ascii="Arial" w:hAnsi="Arial" w:cs="Arial"/>
          <w:b/>
        </w:rPr>
        <w:t xml:space="preserve">Claims </w:t>
      </w:r>
      <w:r w:rsidRPr="00D17F20">
        <w:rPr>
          <w:rFonts w:ascii="Arial" w:hAnsi="Arial" w:cs="Arial"/>
        </w:rPr>
        <w:t xml:space="preserve">covered under this Policy, equal to the amounts set forth in Item </w:t>
      </w:r>
      <w:r w:rsidR="000B3B72">
        <w:rPr>
          <w:rFonts w:ascii="Arial" w:hAnsi="Arial" w:cs="Arial"/>
        </w:rPr>
        <w:t>3</w:t>
      </w:r>
      <w:r w:rsidRPr="00D17F20">
        <w:rPr>
          <w:rFonts w:ascii="Arial" w:hAnsi="Arial" w:cs="Arial"/>
        </w:rPr>
        <w:t xml:space="preserve"> of the Declarations, provided that the applicable Limits of Liability have not been exhausted by the payment of </w:t>
      </w:r>
      <w:r w:rsidRPr="00D17F20">
        <w:rPr>
          <w:rFonts w:ascii="Arial" w:hAnsi="Arial" w:cs="Arial"/>
          <w:b/>
        </w:rPr>
        <w:t>Damages</w:t>
      </w:r>
      <w:r w:rsidRPr="00D17F20">
        <w:rPr>
          <w:rFonts w:ascii="Arial" w:hAnsi="Arial" w:cs="Arial"/>
        </w:rPr>
        <w:t>.</w:t>
      </w:r>
      <w:r w:rsidR="002464E5">
        <w:rPr>
          <w:rFonts w:ascii="Arial" w:hAnsi="Arial" w:cs="Arial"/>
        </w:rPr>
        <w:t xml:space="preserve"> Other than coverage provided by </w:t>
      </w:r>
      <w:r w:rsidR="009909D2">
        <w:rPr>
          <w:rFonts w:ascii="Arial" w:hAnsi="Arial" w:cs="Arial"/>
        </w:rPr>
        <w:t xml:space="preserve">Section </w:t>
      </w:r>
      <w:r w:rsidR="002464E5">
        <w:rPr>
          <w:rFonts w:ascii="Arial" w:hAnsi="Arial" w:cs="Arial"/>
        </w:rPr>
        <w:t xml:space="preserve">1.2.4 Supplemental </w:t>
      </w:r>
      <w:r w:rsidR="002464E5" w:rsidRPr="00E720CB">
        <w:rPr>
          <w:rFonts w:ascii="Arial" w:hAnsi="Arial" w:cs="Arial"/>
          <w:b/>
        </w:rPr>
        <w:t>Defense Expenses</w:t>
      </w:r>
      <w:r w:rsidR="002464E5">
        <w:rPr>
          <w:rFonts w:ascii="Arial" w:hAnsi="Arial" w:cs="Arial"/>
        </w:rPr>
        <w:t xml:space="preserve"> Coverage, no further </w:t>
      </w:r>
      <w:r w:rsidR="002464E5" w:rsidRPr="00E720CB">
        <w:rPr>
          <w:rFonts w:ascii="Arial" w:hAnsi="Arial" w:cs="Arial"/>
          <w:b/>
        </w:rPr>
        <w:t>Defense Expenses</w:t>
      </w:r>
      <w:r w:rsidR="002464E5">
        <w:rPr>
          <w:rFonts w:ascii="Arial" w:hAnsi="Arial" w:cs="Arial"/>
        </w:rPr>
        <w:t xml:space="preserve"> coverage will apply once the limit of liability for </w:t>
      </w:r>
      <w:r w:rsidR="002464E5" w:rsidRPr="00E720CB">
        <w:rPr>
          <w:rFonts w:ascii="Arial" w:hAnsi="Arial" w:cs="Arial"/>
          <w:b/>
        </w:rPr>
        <w:t>Damages</w:t>
      </w:r>
      <w:r w:rsidR="002464E5">
        <w:rPr>
          <w:rFonts w:ascii="Arial" w:hAnsi="Arial" w:cs="Arial"/>
        </w:rPr>
        <w:t xml:space="preserve"> has been exhausted.</w:t>
      </w:r>
    </w:p>
    <w:p w:rsidR="00954897" w:rsidRPr="00D17F20" w:rsidRDefault="00954897" w:rsidP="00954897">
      <w:pPr>
        <w:jc w:val="both"/>
        <w:rPr>
          <w:rFonts w:ascii="Arial" w:hAnsi="Arial" w:cs="Arial"/>
        </w:rPr>
      </w:pPr>
    </w:p>
    <w:p w:rsidR="00954897" w:rsidRPr="00D17F20" w:rsidRDefault="000B3B72" w:rsidP="00C54311">
      <w:pPr>
        <w:numPr>
          <w:ilvl w:val="2"/>
          <w:numId w:val="12"/>
        </w:numPr>
        <w:ind w:firstLine="0"/>
        <w:jc w:val="both"/>
        <w:rPr>
          <w:rFonts w:ascii="Arial" w:hAnsi="Arial" w:cs="Arial"/>
        </w:rPr>
      </w:pPr>
      <w:bookmarkStart w:id="0" w:name="OLE_LINK1"/>
      <w:bookmarkStart w:id="1" w:name="OLE_LINK2"/>
      <w:r w:rsidRPr="00D17F20">
        <w:rPr>
          <w:rFonts w:ascii="Arial" w:hAnsi="Arial" w:cs="Arial"/>
        </w:rPr>
        <w:t>P</w:t>
      </w:r>
      <w:r w:rsidR="00954897" w:rsidRPr="00D17F20">
        <w:rPr>
          <w:rFonts w:ascii="Arial" w:hAnsi="Arial" w:cs="Arial"/>
        </w:rPr>
        <w:t>rejudgment</w:t>
      </w:r>
      <w:r>
        <w:rPr>
          <w:rFonts w:ascii="Arial" w:hAnsi="Arial" w:cs="Arial"/>
        </w:rPr>
        <w:t xml:space="preserve"> and postjudgment</w:t>
      </w:r>
      <w:r w:rsidR="00954897" w:rsidRPr="00D17F20">
        <w:rPr>
          <w:rFonts w:ascii="Arial" w:hAnsi="Arial" w:cs="Arial"/>
        </w:rPr>
        <w:t xml:space="preserve"> interest, where payable under this Policy is addition to the applicable Limit of Liability and not subject to the Deductible</w:t>
      </w:r>
    </w:p>
    <w:bookmarkEnd w:id="0"/>
    <w:bookmarkEnd w:id="1"/>
    <w:p w:rsidR="00F711A2" w:rsidRPr="00D17F20" w:rsidRDefault="00F711A2" w:rsidP="00F711A2">
      <w:pPr>
        <w:jc w:val="both"/>
        <w:rPr>
          <w:rFonts w:ascii="Arial" w:hAnsi="Arial" w:cs="Arial"/>
        </w:rPr>
      </w:pPr>
    </w:p>
    <w:p w:rsidR="0073029F" w:rsidRPr="00D17F20" w:rsidRDefault="00264B22" w:rsidP="00C54311">
      <w:pPr>
        <w:pStyle w:val="BodyText"/>
        <w:numPr>
          <w:ilvl w:val="1"/>
          <w:numId w:val="12"/>
        </w:numPr>
        <w:tabs>
          <w:tab w:val="clear" w:pos="555"/>
          <w:tab w:val="num" w:pos="0"/>
        </w:tabs>
        <w:ind w:left="0" w:right="0" w:firstLine="0"/>
        <w:jc w:val="both"/>
        <w:rPr>
          <w:rFonts w:ascii="Arial" w:hAnsi="Arial" w:cs="Arial"/>
        </w:rPr>
      </w:pPr>
      <w:r w:rsidRPr="00D17F20">
        <w:rPr>
          <w:rFonts w:ascii="Arial" w:hAnsi="Arial" w:cs="Arial"/>
          <w:b/>
          <w:bCs/>
        </w:rPr>
        <w:t>Related Claims</w:t>
      </w:r>
      <w:r w:rsidRPr="00D17F20">
        <w:rPr>
          <w:rFonts w:ascii="Arial" w:hAnsi="Arial" w:cs="Arial"/>
        </w:rPr>
        <w:t xml:space="preserve">:  </w:t>
      </w:r>
      <w:r w:rsidRPr="00D17F20">
        <w:rPr>
          <w:rStyle w:val="Emphasis"/>
          <w:rFonts w:ascii="Arial" w:hAnsi="Arial" w:cs="Arial"/>
          <w:i w:val="0"/>
          <w:color w:val="000000"/>
        </w:rPr>
        <w:t xml:space="preserve">Unless subject to coverage afforded by </w:t>
      </w:r>
      <w:r w:rsidR="009909D2">
        <w:rPr>
          <w:rStyle w:val="Emphasis"/>
          <w:rFonts w:ascii="Arial" w:hAnsi="Arial" w:cs="Arial"/>
          <w:i w:val="0"/>
          <w:color w:val="000000"/>
        </w:rPr>
        <w:t>Section</w:t>
      </w:r>
      <w:r w:rsidR="009909D2" w:rsidRPr="00D17F20">
        <w:rPr>
          <w:rStyle w:val="Emphasis"/>
          <w:rFonts w:ascii="Arial" w:hAnsi="Arial" w:cs="Arial"/>
          <w:i w:val="0"/>
          <w:color w:val="000000"/>
        </w:rPr>
        <w:t xml:space="preserve"> </w:t>
      </w:r>
      <w:r w:rsidRPr="00D17F20">
        <w:rPr>
          <w:rStyle w:val="Emphasis"/>
          <w:rFonts w:ascii="Arial" w:hAnsi="Arial" w:cs="Arial"/>
          <w:i w:val="0"/>
          <w:color w:val="000000"/>
        </w:rPr>
        <w:t>1.2</w:t>
      </w:r>
      <w:r w:rsidRPr="00D17F20">
        <w:rPr>
          <w:rStyle w:val="Strong"/>
          <w:rFonts w:ascii="Arial" w:hAnsi="Arial" w:cs="Arial"/>
          <w:i/>
          <w:iCs/>
          <w:color w:val="000000"/>
        </w:rPr>
        <w:t xml:space="preserve">.  </w:t>
      </w:r>
      <w:r w:rsidRPr="00D17F20">
        <w:rPr>
          <w:rStyle w:val="Strong"/>
          <w:rFonts w:ascii="Arial" w:hAnsi="Arial" w:cs="Arial"/>
          <w:iCs/>
          <w:color w:val="000000"/>
        </w:rPr>
        <w:t>Disciplinary</w:t>
      </w:r>
      <w:r w:rsidRPr="00D17F20">
        <w:rPr>
          <w:rStyle w:val="Strong"/>
          <w:rFonts w:ascii="Arial" w:hAnsi="Arial" w:cs="Arial"/>
          <w:i/>
          <w:iCs/>
          <w:color w:val="000000"/>
        </w:rPr>
        <w:t xml:space="preserve"> </w:t>
      </w:r>
      <w:r w:rsidRPr="00D17F20">
        <w:rPr>
          <w:rStyle w:val="Strong"/>
          <w:rFonts w:ascii="Arial" w:hAnsi="Arial" w:cs="Arial"/>
          <w:iCs/>
          <w:color w:val="000000"/>
        </w:rPr>
        <w:t xml:space="preserve">Proceeding, </w:t>
      </w:r>
      <w:r w:rsidRPr="00D17F20">
        <w:rPr>
          <w:rFonts w:ascii="Arial" w:hAnsi="Arial" w:cs="Arial"/>
        </w:rPr>
        <w:t>a</w:t>
      </w:r>
      <w:r w:rsidR="0073029F" w:rsidRPr="00D17F20">
        <w:rPr>
          <w:rFonts w:ascii="Arial" w:hAnsi="Arial" w:cs="Arial"/>
        </w:rPr>
        <w:t xml:space="preserve">ll </w:t>
      </w:r>
      <w:r w:rsidR="0073029F" w:rsidRPr="00D17F20">
        <w:rPr>
          <w:rFonts w:ascii="Arial" w:hAnsi="Arial" w:cs="Arial"/>
          <w:b/>
          <w:bCs/>
        </w:rPr>
        <w:t xml:space="preserve">Related Claims </w:t>
      </w:r>
      <w:r w:rsidR="0073029F" w:rsidRPr="00D17F20">
        <w:rPr>
          <w:rFonts w:ascii="Arial" w:hAnsi="Arial" w:cs="Arial"/>
        </w:rPr>
        <w:t>shall be deemed a single</w:t>
      </w:r>
      <w:r w:rsidR="0073029F" w:rsidRPr="00D17F20">
        <w:rPr>
          <w:rFonts w:ascii="Arial" w:hAnsi="Arial" w:cs="Arial"/>
          <w:b/>
          <w:bCs/>
        </w:rPr>
        <w:t xml:space="preserve"> Claim</w:t>
      </w:r>
      <w:r w:rsidR="0073029F" w:rsidRPr="00D17F20">
        <w:rPr>
          <w:rFonts w:ascii="Arial" w:hAnsi="Arial" w:cs="Arial"/>
        </w:rPr>
        <w:t xml:space="preserve">, subject to a single </w:t>
      </w:r>
      <w:r w:rsidR="00E5063A" w:rsidRPr="00D17F20">
        <w:rPr>
          <w:rFonts w:ascii="Arial" w:hAnsi="Arial" w:cs="Arial"/>
        </w:rPr>
        <w:t>e</w:t>
      </w:r>
      <w:r w:rsidR="0073029F" w:rsidRPr="00D17F20">
        <w:rPr>
          <w:rFonts w:ascii="Arial" w:hAnsi="Arial" w:cs="Arial"/>
        </w:rPr>
        <w:t xml:space="preserve">ach </w:t>
      </w:r>
      <w:r w:rsidR="0073029F" w:rsidRPr="00D17F20">
        <w:rPr>
          <w:rFonts w:ascii="Arial" w:hAnsi="Arial" w:cs="Arial"/>
          <w:b/>
          <w:bCs/>
        </w:rPr>
        <w:t>Claim</w:t>
      </w:r>
      <w:r w:rsidR="0073029F" w:rsidRPr="00D17F20">
        <w:rPr>
          <w:rFonts w:ascii="Arial" w:hAnsi="Arial" w:cs="Arial"/>
        </w:rPr>
        <w:t xml:space="preserve"> Limit of Liability, if covered, and such </w:t>
      </w:r>
      <w:r w:rsidR="0073029F" w:rsidRPr="00D17F20">
        <w:rPr>
          <w:rFonts w:ascii="Arial" w:hAnsi="Arial" w:cs="Arial"/>
          <w:b/>
          <w:bCs/>
        </w:rPr>
        <w:t>Claim</w:t>
      </w:r>
      <w:r w:rsidR="0073029F" w:rsidRPr="00D17F20">
        <w:rPr>
          <w:rFonts w:ascii="Arial" w:hAnsi="Arial" w:cs="Arial"/>
        </w:rPr>
        <w:t xml:space="preserve"> shall be considered first made on the date the earliest such </w:t>
      </w:r>
      <w:r w:rsidR="0073029F" w:rsidRPr="00D17F20">
        <w:rPr>
          <w:rFonts w:ascii="Arial" w:hAnsi="Arial" w:cs="Arial"/>
          <w:b/>
          <w:bCs/>
        </w:rPr>
        <w:t>Related Claim</w:t>
      </w:r>
      <w:r w:rsidR="0073029F" w:rsidRPr="00D17F20">
        <w:rPr>
          <w:rFonts w:ascii="Arial" w:hAnsi="Arial" w:cs="Arial"/>
        </w:rPr>
        <w:t xml:space="preserve"> is first made against an</w:t>
      </w:r>
      <w:r w:rsidR="007D2974">
        <w:rPr>
          <w:rFonts w:ascii="Arial" w:hAnsi="Arial" w:cs="Arial"/>
        </w:rPr>
        <w:t xml:space="preserve">y of </w:t>
      </w:r>
      <w:r w:rsidR="007D2974">
        <w:rPr>
          <w:rFonts w:ascii="Arial" w:hAnsi="Arial" w:cs="Arial"/>
          <w:b/>
        </w:rPr>
        <w:t>you</w:t>
      </w:r>
      <w:r w:rsidR="0073029F" w:rsidRPr="00D17F20">
        <w:rPr>
          <w:rFonts w:ascii="Arial" w:hAnsi="Arial" w:cs="Arial"/>
        </w:rPr>
        <w:t xml:space="preserve">, regardless of whether such date is before or during the </w:t>
      </w:r>
      <w:r w:rsidR="0073029F" w:rsidRPr="00D17F20">
        <w:rPr>
          <w:rFonts w:ascii="Arial" w:hAnsi="Arial" w:cs="Arial"/>
          <w:b/>
          <w:bCs/>
        </w:rPr>
        <w:t xml:space="preserve">Policy Period. </w:t>
      </w:r>
    </w:p>
    <w:p w:rsidR="0073029F" w:rsidRPr="00D17F20" w:rsidRDefault="0073029F">
      <w:pPr>
        <w:tabs>
          <w:tab w:val="num" w:pos="0"/>
        </w:tabs>
        <w:rPr>
          <w:rFonts w:ascii="Arial" w:hAnsi="Arial" w:cs="Arial"/>
        </w:rPr>
      </w:pPr>
    </w:p>
    <w:p w:rsidR="0073029F" w:rsidRPr="00D17F20" w:rsidRDefault="0073029F">
      <w:pPr>
        <w:pStyle w:val="Heading1"/>
        <w:numPr>
          <w:ilvl w:val="0"/>
          <w:numId w:val="1"/>
        </w:numPr>
        <w:jc w:val="left"/>
        <w:rPr>
          <w:rFonts w:ascii="Arial" w:hAnsi="Arial" w:cs="Arial"/>
          <w:b w:val="0"/>
          <w:sz w:val="24"/>
          <w:u w:val="none"/>
        </w:rPr>
      </w:pPr>
      <w:r w:rsidRPr="00D17F20">
        <w:rPr>
          <w:rFonts w:ascii="Arial" w:hAnsi="Arial" w:cs="Arial"/>
          <w:b w:val="0"/>
          <w:sz w:val="24"/>
          <w:u w:val="none"/>
        </w:rPr>
        <w:t>CLAIM MITIGATION</w:t>
      </w:r>
    </w:p>
    <w:p w:rsidR="0073029F" w:rsidRPr="00D17F20" w:rsidRDefault="0073029F">
      <w:pPr>
        <w:ind w:left="360" w:right="306"/>
        <w:rPr>
          <w:rFonts w:ascii="Arial" w:hAnsi="Arial" w:cs="Arial"/>
        </w:rPr>
      </w:pPr>
      <w:r w:rsidRPr="00D17F20">
        <w:rPr>
          <w:rFonts w:ascii="Arial" w:hAnsi="Arial" w:cs="Arial"/>
        </w:rPr>
        <w:t xml:space="preserve"> </w:t>
      </w:r>
    </w:p>
    <w:p w:rsidR="0073029F" w:rsidRPr="00D17F20" w:rsidRDefault="0073029F">
      <w:pPr>
        <w:ind w:right="306"/>
        <w:rPr>
          <w:rFonts w:ascii="Arial" w:hAnsi="Arial" w:cs="Arial"/>
        </w:rPr>
      </w:pPr>
      <w:r w:rsidRPr="00D17F20">
        <w:rPr>
          <w:rFonts w:ascii="Arial" w:hAnsi="Arial" w:cs="Arial"/>
        </w:rPr>
        <w:t>Subject to the conditions described therein</w:t>
      </w:r>
      <w:r w:rsidRPr="00D17F20">
        <w:rPr>
          <w:rFonts w:ascii="Arial" w:hAnsi="Arial" w:cs="Arial"/>
          <w:b/>
        </w:rPr>
        <w:t>, your</w:t>
      </w:r>
      <w:r w:rsidR="00F711A2" w:rsidRPr="00D17F20">
        <w:rPr>
          <w:rFonts w:ascii="Arial" w:hAnsi="Arial" w:cs="Arial"/>
        </w:rPr>
        <w:t xml:space="preserve"> Deductible obligation may be </w:t>
      </w:r>
      <w:r w:rsidRPr="00D17F20">
        <w:rPr>
          <w:rFonts w:ascii="Arial" w:hAnsi="Arial" w:cs="Arial"/>
        </w:rPr>
        <w:t>subject to one of the following:</w:t>
      </w:r>
    </w:p>
    <w:p w:rsidR="0073029F" w:rsidRPr="00D17F20" w:rsidRDefault="0073029F">
      <w:pPr>
        <w:ind w:left="360" w:right="306"/>
        <w:rPr>
          <w:rFonts w:ascii="Arial" w:hAnsi="Arial" w:cs="Arial"/>
        </w:rPr>
      </w:pPr>
    </w:p>
    <w:p w:rsidR="0073029F" w:rsidRPr="00D17F20" w:rsidRDefault="0073029F" w:rsidP="00C54311">
      <w:pPr>
        <w:numPr>
          <w:ilvl w:val="1"/>
          <w:numId w:val="13"/>
        </w:numPr>
        <w:tabs>
          <w:tab w:val="clear" w:pos="720"/>
        </w:tabs>
        <w:ind w:left="0" w:firstLine="0"/>
        <w:jc w:val="both"/>
        <w:rPr>
          <w:rFonts w:ascii="Arial" w:hAnsi="Arial" w:cs="Arial"/>
        </w:rPr>
      </w:pPr>
      <w:r w:rsidRPr="00D17F20">
        <w:rPr>
          <w:rFonts w:ascii="Arial" w:hAnsi="Arial" w:cs="Arial"/>
        </w:rPr>
        <w:t xml:space="preserve">If a </w:t>
      </w:r>
      <w:r w:rsidRPr="00D17F20">
        <w:rPr>
          <w:rFonts w:ascii="Arial" w:hAnsi="Arial" w:cs="Arial"/>
          <w:b/>
        </w:rPr>
        <w:t xml:space="preserve">Claim </w:t>
      </w:r>
      <w:r w:rsidRPr="00D17F20">
        <w:rPr>
          <w:rFonts w:ascii="Arial" w:hAnsi="Arial" w:cs="Arial"/>
        </w:rPr>
        <w:t xml:space="preserve">arises from </w:t>
      </w:r>
      <w:r w:rsidR="00BE373E" w:rsidRPr="00980500">
        <w:rPr>
          <w:rFonts w:ascii="Arial" w:hAnsi="Arial" w:cs="Arial"/>
          <w:b/>
        </w:rPr>
        <w:t>Professional Services</w:t>
      </w:r>
      <w:r w:rsidR="00BE373E">
        <w:rPr>
          <w:rFonts w:ascii="Arial" w:hAnsi="Arial" w:cs="Arial"/>
        </w:rPr>
        <w:t xml:space="preserve"> performed for</w:t>
      </w:r>
      <w:r w:rsidRPr="00D17F20">
        <w:rPr>
          <w:rFonts w:ascii="Arial" w:hAnsi="Arial" w:cs="Arial"/>
        </w:rPr>
        <w:t xml:space="preserve"> which </w:t>
      </w:r>
      <w:r w:rsidRPr="00D17F20">
        <w:rPr>
          <w:rFonts w:ascii="Arial" w:hAnsi="Arial" w:cs="Arial"/>
          <w:b/>
        </w:rPr>
        <w:t>you</w:t>
      </w:r>
      <w:r w:rsidRPr="00D17F20">
        <w:rPr>
          <w:rFonts w:ascii="Arial" w:hAnsi="Arial" w:cs="Arial"/>
        </w:rPr>
        <w:t xml:space="preserve"> used an engagement letter that was signed prior to the </w:t>
      </w:r>
      <w:r w:rsidRPr="00D17F20">
        <w:rPr>
          <w:rFonts w:ascii="Arial" w:hAnsi="Arial" w:cs="Arial"/>
          <w:b/>
        </w:rPr>
        <w:t xml:space="preserve">Covered Act </w:t>
      </w:r>
      <w:r w:rsidRPr="00D17F20">
        <w:rPr>
          <w:rFonts w:ascii="Arial" w:hAnsi="Arial" w:cs="Arial"/>
        </w:rPr>
        <w:t xml:space="preserve">being committed, </w:t>
      </w:r>
      <w:r w:rsidRPr="00D17F20">
        <w:rPr>
          <w:rFonts w:ascii="Arial" w:hAnsi="Arial" w:cs="Arial"/>
          <w:b/>
        </w:rPr>
        <w:t xml:space="preserve">your </w:t>
      </w:r>
      <w:r w:rsidRPr="00D17F20">
        <w:rPr>
          <w:rFonts w:ascii="Arial" w:hAnsi="Arial" w:cs="Arial"/>
        </w:rPr>
        <w:t xml:space="preserve">Deductible obligation for such </w:t>
      </w:r>
      <w:r w:rsidRPr="00D17F20">
        <w:rPr>
          <w:rFonts w:ascii="Arial" w:hAnsi="Arial" w:cs="Arial"/>
          <w:b/>
        </w:rPr>
        <w:lastRenderedPageBreak/>
        <w:t>Claim</w:t>
      </w:r>
      <w:r w:rsidRPr="00D17F20">
        <w:rPr>
          <w:rFonts w:ascii="Arial" w:hAnsi="Arial" w:cs="Arial"/>
        </w:rPr>
        <w:t xml:space="preserve"> shall be reduced by 50% up to a maximum reduction of $10,000 each </w:t>
      </w:r>
      <w:r w:rsidRPr="00D17F20">
        <w:rPr>
          <w:rFonts w:ascii="Arial" w:hAnsi="Arial" w:cs="Arial"/>
          <w:b/>
        </w:rPr>
        <w:t>Claim</w:t>
      </w:r>
      <w:r w:rsidRPr="00D17F20">
        <w:rPr>
          <w:rFonts w:ascii="Arial" w:hAnsi="Arial" w:cs="Arial"/>
        </w:rPr>
        <w:t>,</w:t>
      </w:r>
      <w:r w:rsidRPr="00D17F20">
        <w:rPr>
          <w:rFonts w:ascii="Arial" w:hAnsi="Arial" w:cs="Arial"/>
          <w:b/>
        </w:rPr>
        <w:t xml:space="preserve"> </w:t>
      </w:r>
      <w:r w:rsidRPr="00D17F20">
        <w:rPr>
          <w:rFonts w:ascii="Arial" w:hAnsi="Arial" w:cs="Arial"/>
        </w:rPr>
        <w:t xml:space="preserve">and $25,000 in the aggregate for the </w:t>
      </w:r>
      <w:r w:rsidRPr="00D17F20">
        <w:rPr>
          <w:rFonts w:ascii="Arial" w:hAnsi="Arial" w:cs="Arial"/>
          <w:b/>
        </w:rPr>
        <w:t xml:space="preserve">Policy Period.  </w:t>
      </w:r>
      <w:r w:rsidRPr="00D17F20">
        <w:rPr>
          <w:rFonts w:ascii="Arial" w:hAnsi="Arial" w:cs="Arial"/>
        </w:rPr>
        <w:t xml:space="preserve">This section 3.1 does not apply to audit or other attest services.  </w:t>
      </w:r>
    </w:p>
    <w:p w:rsidR="0073029F" w:rsidRPr="00D17F20" w:rsidRDefault="0073029F">
      <w:pPr>
        <w:jc w:val="both"/>
        <w:rPr>
          <w:rFonts w:ascii="Arial" w:hAnsi="Arial" w:cs="Arial"/>
        </w:rPr>
      </w:pPr>
    </w:p>
    <w:p w:rsidR="0073029F" w:rsidRPr="00D17F20" w:rsidRDefault="0073029F" w:rsidP="00C54311">
      <w:pPr>
        <w:numPr>
          <w:ilvl w:val="1"/>
          <w:numId w:val="13"/>
        </w:numPr>
        <w:tabs>
          <w:tab w:val="clear" w:pos="720"/>
        </w:tabs>
        <w:ind w:left="0" w:firstLine="0"/>
        <w:jc w:val="both"/>
        <w:rPr>
          <w:rFonts w:ascii="Arial" w:hAnsi="Arial" w:cs="Arial"/>
        </w:rPr>
      </w:pPr>
      <w:r w:rsidRPr="00D17F20">
        <w:rPr>
          <w:rFonts w:ascii="Arial" w:hAnsi="Arial" w:cs="Arial"/>
        </w:rPr>
        <w:t xml:space="preserve"> In the event a </w:t>
      </w:r>
      <w:r w:rsidRPr="00D17F20">
        <w:rPr>
          <w:rFonts w:ascii="Arial" w:hAnsi="Arial" w:cs="Arial"/>
          <w:b/>
        </w:rPr>
        <w:t xml:space="preserve">Claim </w:t>
      </w:r>
      <w:r w:rsidRPr="00D17F20">
        <w:rPr>
          <w:rFonts w:ascii="Arial" w:hAnsi="Arial" w:cs="Arial"/>
        </w:rPr>
        <w:t xml:space="preserve">is fully and finally resolved to the satisfaction of all parties, including </w:t>
      </w:r>
      <w:r w:rsidRPr="00D17F20">
        <w:rPr>
          <w:rFonts w:ascii="Arial" w:hAnsi="Arial" w:cs="Arial"/>
          <w:b/>
          <w:bCs/>
        </w:rPr>
        <w:t>us</w:t>
      </w:r>
      <w:r w:rsidRPr="00D17F20">
        <w:rPr>
          <w:rFonts w:ascii="Arial" w:hAnsi="Arial" w:cs="Arial"/>
        </w:rPr>
        <w:t xml:space="preserve">, as a result of </w:t>
      </w:r>
      <w:r w:rsidRPr="00D17F20">
        <w:rPr>
          <w:rFonts w:ascii="Arial" w:hAnsi="Arial" w:cs="Arial"/>
          <w:b/>
        </w:rPr>
        <w:t>Alternative Dispute Resolution</w:t>
      </w:r>
      <w:r w:rsidRPr="00D17F20">
        <w:rPr>
          <w:rFonts w:ascii="Arial" w:hAnsi="Arial" w:cs="Arial"/>
          <w:bCs/>
        </w:rPr>
        <w:t xml:space="preserve">, without resorting to litigation, </w:t>
      </w:r>
      <w:r w:rsidRPr="00D17F20">
        <w:rPr>
          <w:rFonts w:ascii="Arial" w:hAnsi="Arial" w:cs="Arial"/>
          <w:b/>
        </w:rPr>
        <w:t>we</w:t>
      </w:r>
      <w:r w:rsidRPr="00D17F20">
        <w:rPr>
          <w:rFonts w:ascii="Arial" w:hAnsi="Arial" w:cs="Arial"/>
        </w:rPr>
        <w:t xml:space="preserve"> will waive </w:t>
      </w:r>
      <w:r w:rsidRPr="00D17F20">
        <w:rPr>
          <w:rFonts w:ascii="Arial" w:hAnsi="Arial" w:cs="Arial"/>
          <w:b/>
        </w:rPr>
        <w:t>your</w:t>
      </w:r>
      <w:r w:rsidRPr="00D17F20">
        <w:rPr>
          <w:rFonts w:ascii="Arial" w:hAnsi="Arial" w:cs="Arial"/>
        </w:rPr>
        <w:t xml:space="preserve"> Deductible obligation for such </w:t>
      </w:r>
      <w:r w:rsidRPr="00D17F20">
        <w:rPr>
          <w:rFonts w:ascii="Arial" w:hAnsi="Arial" w:cs="Arial"/>
          <w:b/>
        </w:rPr>
        <w:t xml:space="preserve">Claim </w:t>
      </w:r>
      <w:r w:rsidRPr="00D17F20">
        <w:rPr>
          <w:rFonts w:ascii="Arial" w:hAnsi="Arial" w:cs="Arial"/>
        </w:rPr>
        <w:t xml:space="preserve">up to a maximum waiver of $25,000 each </w:t>
      </w:r>
      <w:r w:rsidRPr="00D17F20">
        <w:rPr>
          <w:rFonts w:ascii="Arial" w:hAnsi="Arial" w:cs="Arial"/>
          <w:b/>
          <w:bCs/>
        </w:rPr>
        <w:t>Claim</w:t>
      </w:r>
      <w:r w:rsidRPr="00D17F20">
        <w:rPr>
          <w:rFonts w:ascii="Arial" w:hAnsi="Arial" w:cs="Arial"/>
        </w:rPr>
        <w:t xml:space="preserve">. </w:t>
      </w:r>
    </w:p>
    <w:p w:rsidR="002D6F72" w:rsidRPr="00D17F20" w:rsidRDefault="002D6F72" w:rsidP="002D6F72">
      <w:pPr>
        <w:jc w:val="both"/>
        <w:rPr>
          <w:rFonts w:ascii="Arial" w:hAnsi="Arial" w:cs="Arial"/>
        </w:rPr>
      </w:pPr>
    </w:p>
    <w:p w:rsidR="002D6F72" w:rsidRPr="00D17F20" w:rsidRDefault="002D6F72" w:rsidP="00C54311">
      <w:pPr>
        <w:numPr>
          <w:ilvl w:val="1"/>
          <w:numId w:val="13"/>
        </w:numPr>
        <w:ind w:left="0" w:right="306" w:firstLine="0"/>
        <w:rPr>
          <w:rFonts w:ascii="Arial" w:hAnsi="Arial" w:cs="Arial"/>
        </w:rPr>
      </w:pPr>
      <w:r w:rsidRPr="00D17F20">
        <w:rPr>
          <w:rFonts w:ascii="Arial" w:hAnsi="Arial" w:cs="Arial"/>
        </w:rPr>
        <w:t xml:space="preserve">If within one year of being reported, or being deemed to have been made, in accordance with 9.1 of this Policy, a </w:t>
      </w:r>
      <w:r w:rsidRPr="00D17F20">
        <w:rPr>
          <w:rFonts w:ascii="Arial" w:hAnsi="Arial" w:cs="Arial"/>
          <w:b/>
        </w:rPr>
        <w:t>Claim</w:t>
      </w:r>
      <w:r w:rsidRPr="00D17F20">
        <w:rPr>
          <w:rFonts w:ascii="Arial" w:hAnsi="Arial" w:cs="Arial"/>
        </w:rPr>
        <w:t xml:space="preserve"> is fully and finally resolved to the satisfaction of all parties, including us, and all </w:t>
      </w:r>
      <w:r w:rsidRPr="00D17F20">
        <w:rPr>
          <w:rFonts w:ascii="Arial" w:hAnsi="Arial" w:cs="Arial"/>
          <w:b/>
        </w:rPr>
        <w:t xml:space="preserve">Damages </w:t>
      </w:r>
      <w:r w:rsidRPr="00D17F20">
        <w:rPr>
          <w:rFonts w:ascii="Arial" w:hAnsi="Arial" w:cs="Arial"/>
        </w:rPr>
        <w:t xml:space="preserve">and </w:t>
      </w:r>
      <w:r w:rsidRPr="00D17F20">
        <w:rPr>
          <w:rFonts w:ascii="Arial" w:hAnsi="Arial" w:cs="Arial"/>
          <w:b/>
        </w:rPr>
        <w:t>Defense Expenses</w:t>
      </w:r>
      <w:r w:rsidRPr="00D17F20">
        <w:rPr>
          <w:rFonts w:ascii="Arial" w:hAnsi="Arial" w:cs="Arial"/>
        </w:rPr>
        <w:t xml:space="preserve"> arising from such </w:t>
      </w:r>
      <w:r w:rsidRPr="00D17F20">
        <w:rPr>
          <w:rFonts w:ascii="Arial" w:hAnsi="Arial" w:cs="Arial"/>
          <w:b/>
        </w:rPr>
        <w:t xml:space="preserve">Claim </w:t>
      </w:r>
      <w:r w:rsidRPr="00D17F20">
        <w:rPr>
          <w:rFonts w:ascii="Arial" w:hAnsi="Arial" w:cs="Arial"/>
        </w:rPr>
        <w:t xml:space="preserve">have been paid, </w:t>
      </w:r>
      <w:r w:rsidRPr="00D17F20">
        <w:rPr>
          <w:rFonts w:ascii="Arial" w:hAnsi="Arial" w:cs="Arial"/>
          <w:b/>
        </w:rPr>
        <w:t>your</w:t>
      </w:r>
      <w:r w:rsidRPr="00D17F20">
        <w:rPr>
          <w:rFonts w:ascii="Arial" w:hAnsi="Arial" w:cs="Arial"/>
        </w:rPr>
        <w:t xml:space="preserve"> Deductible obligation for such </w:t>
      </w:r>
      <w:r w:rsidRPr="00D17F20">
        <w:rPr>
          <w:rFonts w:ascii="Arial" w:hAnsi="Arial" w:cs="Arial"/>
          <w:b/>
        </w:rPr>
        <w:t>Claim</w:t>
      </w:r>
      <w:r w:rsidRPr="00D17F20">
        <w:rPr>
          <w:rFonts w:ascii="Arial" w:hAnsi="Arial" w:cs="Arial"/>
        </w:rPr>
        <w:t xml:space="preserve"> shall be reduced by 25% up to a maximum reduction of $25,000.</w:t>
      </w:r>
    </w:p>
    <w:p w:rsidR="0073029F" w:rsidRPr="00D17F20" w:rsidRDefault="0073029F">
      <w:pPr>
        <w:ind w:left="360" w:right="306"/>
        <w:jc w:val="both"/>
        <w:rPr>
          <w:rFonts w:ascii="Arial" w:hAnsi="Arial" w:cs="Arial"/>
          <w:sz w:val="24"/>
        </w:rPr>
      </w:pPr>
    </w:p>
    <w:p w:rsidR="0073029F" w:rsidRPr="00D17F20" w:rsidRDefault="0073029F">
      <w:pPr>
        <w:pStyle w:val="Heading1"/>
        <w:numPr>
          <w:ilvl w:val="0"/>
          <w:numId w:val="1"/>
        </w:numPr>
        <w:jc w:val="left"/>
        <w:rPr>
          <w:rFonts w:ascii="Arial" w:hAnsi="Arial" w:cs="Arial"/>
          <w:b w:val="0"/>
          <w:sz w:val="24"/>
          <w:u w:val="none"/>
        </w:rPr>
      </w:pPr>
      <w:r w:rsidRPr="00D17F20">
        <w:rPr>
          <w:rFonts w:ascii="Arial" w:hAnsi="Arial" w:cs="Arial"/>
          <w:b w:val="0"/>
          <w:sz w:val="24"/>
          <w:u w:val="none"/>
        </w:rPr>
        <w:t>DEDUCTIBLE</w:t>
      </w:r>
    </w:p>
    <w:p w:rsidR="0073029F" w:rsidRPr="00D17F20" w:rsidRDefault="0073029F">
      <w:pPr>
        <w:rPr>
          <w:rFonts w:ascii="Arial" w:hAnsi="Arial" w:cs="Arial"/>
        </w:rPr>
      </w:pPr>
    </w:p>
    <w:p w:rsidR="0073029F" w:rsidRPr="00422CA5" w:rsidRDefault="0073029F" w:rsidP="00C54311">
      <w:pPr>
        <w:numPr>
          <w:ilvl w:val="1"/>
          <w:numId w:val="1"/>
        </w:numPr>
        <w:tabs>
          <w:tab w:val="num" w:pos="900"/>
        </w:tabs>
        <w:ind w:left="0" w:firstLine="0"/>
        <w:jc w:val="both"/>
        <w:rPr>
          <w:rFonts w:ascii="Arial" w:hAnsi="Arial" w:cs="Arial"/>
        </w:rPr>
      </w:pPr>
      <w:r w:rsidRPr="00422CA5">
        <w:rPr>
          <w:rFonts w:ascii="Arial" w:hAnsi="Arial" w:cs="Arial"/>
        </w:rPr>
        <w:t xml:space="preserve">If </w:t>
      </w:r>
      <w:r w:rsidR="00594DB4" w:rsidRPr="00422CA5">
        <w:rPr>
          <w:rFonts w:ascii="Arial" w:hAnsi="Arial" w:cs="Arial"/>
        </w:rPr>
        <w:t>Deductible Option</w:t>
      </w:r>
      <w:r w:rsidRPr="00422CA5">
        <w:rPr>
          <w:rFonts w:ascii="Arial" w:hAnsi="Arial" w:cs="Arial"/>
        </w:rPr>
        <w:t xml:space="preserve"> “</w:t>
      </w:r>
      <w:r w:rsidR="00D52166" w:rsidRPr="00422CA5">
        <w:rPr>
          <w:rFonts w:ascii="Arial" w:hAnsi="Arial" w:cs="Arial"/>
        </w:rPr>
        <w:t>A</w:t>
      </w:r>
      <w:r w:rsidRPr="00422CA5">
        <w:rPr>
          <w:rFonts w:ascii="Arial" w:hAnsi="Arial" w:cs="Arial"/>
        </w:rPr>
        <w:t xml:space="preserve">” of Item 4 of the Declarations is selected [Deductible Amount </w:t>
      </w:r>
      <w:r w:rsidR="00594DB4" w:rsidRPr="00422CA5">
        <w:rPr>
          <w:rFonts w:ascii="Arial" w:hAnsi="Arial" w:cs="Arial"/>
        </w:rPr>
        <w:t>a</w:t>
      </w:r>
      <w:r w:rsidRPr="00422CA5">
        <w:rPr>
          <w:rFonts w:ascii="Arial" w:hAnsi="Arial" w:cs="Arial"/>
        </w:rPr>
        <w:t xml:space="preserve">pplies to </w:t>
      </w:r>
      <w:r w:rsidRPr="00422CA5">
        <w:rPr>
          <w:rFonts w:ascii="Arial" w:hAnsi="Arial" w:cs="Arial"/>
          <w:b/>
          <w:bCs/>
        </w:rPr>
        <w:t>Damages</w:t>
      </w:r>
      <w:r w:rsidRPr="00422CA5">
        <w:rPr>
          <w:rFonts w:ascii="Arial" w:hAnsi="Arial" w:cs="Arial"/>
          <w:b/>
        </w:rPr>
        <w:t xml:space="preserve"> </w:t>
      </w:r>
      <w:r w:rsidRPr="00422CA5">
        <w:rPr>
          <w:rFonts w:ascii="Arial" w:hAnsi="Arial" w:cs="Arial"/>
          <w:bCs/>
        </w:rPr>
        <w:t>and</w:t>
      </w:r>
      <w:r w:rsidRPr="00422CA5">
        <w:rPr>
          <w:rFonts w:ascii="Arial" w:hAnsi="Arial" w:cs="Arial"/>
        </w:rPr>
        <w:t xml:space="preserve"> </w:t>
      </w:r>
      <w:r w:rsidRPr="00422CA5">
        <w:rPr>
          <w:rFonts w:ascii="Arial" w:hAnsi="Arial" w:cs="Arial"/>
          <w:b/>
        </w:rPr>
        <w:t>Defense Expenses</w:t>
      </w:r>
      <w:r w:rsidRPr="00422CA5">
        <w:rPr>
          <w:rFonts w:ascii="Arial" w:hAnsi="Arial" w:cs="Arial"/>
        </w:rPr>
        <w:t xml:space="preserve">], </w:t>
      </w:r>
      <w:r w:rsidRPr="00422CA5">
        <w:rPr>
          <w:rFonts w:ascii="Arial" w:hAnsi="Arial" w:cs="Arial"/>
          <w:b/>
        </w:rPr>
        <w:t>we</w:t>
      </w:r>
      <w:r w:rsidRPr="00422CA5">
        <w:rPr>
          <w:rFonts w:ascii="Arial" w:hAnsi="Arial" w:cs="Arial"/>
        </w:rPr>
        <w:t xml:space="preserve"> shall only be liable for those amounts payable hereunder for </w:t>
      </w:r>
      <w:r w:rsidRPr="00422CA5">
        <w:rPr>
          <w:rFonts w:ascii="Arial" w:hAnsi="Arial" w:cs="Arial"/>
          <w:b/>
        </w:rPr>
        <w:t>Damages</w:t>
      </w:r>
      <w:r w:rsidRPr="00422CA5">
        <w:rPr>
          <w:rFonts w:ascii="Arial" w:hAnsi="Arial" w:cs="Arial"/>
          <w:bCs/>
        </w:rPr>
        <w:t xml:space="preserve"> and </w:t>
      </w:r>
      <w:r w:rsidRPr="00422CA5">
        <w:rPr>
          <w:rFonts w:ascii="Arial" w:hAnsi="Arial" w:cs="Arial"/>
          <w:b/>
        </w:rPr>
        <w:t xml:space="preserve">Defense Expenses </w:t>
      </w:r>
      <w:r w:rsidRPr="00422CA5">
        <w:rPr>
          <w:rFonts w:ascii="Arial" w:hAnsi="Arial" w:cs="Arial"/>
        </w:rPr>
        <w:t xml:space="preserve">that are in excess of the applicable Deductible </w:t>
      </w:r>
      <w:r w:rsidR="00594DB4" w:rsidRPr="00422CA5">
        <w:rPr>
          <w:rFonts w:ascii="Arial" w:hAnsi="Arial" w:cs="Arial"/>
        </w:rPr>
        <w:t>A</w:t>
      </w:r>
      <w:r w:rsidRPr="00422CA5">
        <w:rPr>
          <w:rFonts w:ascii="Arial" w:hAnsi="Arial" w:cs="Arial"/>
        </w:rPr>
        <w:t>mount</w:t>
      </w:r>
      <w:r w:rsidR="00594DB4" w:rsidRPr="00422CA5">
        <w:rPr>
          <w:rFonts w:ascii="Arial" w:hAnsi="Arial" w:cs="Arial"/>
        </w:rPr>
        <w:t xml:space="preserve"> set forth in Item 4A</w:t>
      </w:r>
      <w:r w:rsidRPr="00422CA5">
        <w:rPr>
          <w:rFonts w:ascii="Arial" w:hAnsi="Arial" w:cs="Arial"/>
        </w:rPr>
        <w:t xml:space="preserve"> of the Declarations</w:t>
      </w:r>
      <w:r w:rsidR="00D42300" w:rsidRPr="00422CA5">
        <w:rPr>
          <w:rFonts w:ascii="Arial" w:hAnsi="Arial" w:cs="Arial"/>
        </w:rPr>
        <w:t>.</w:t>
      </w:r>
    </w:p>
    <w:p w:rsidR="0073029F" w:rsidRPr="00422CA5" w:rsidRDefault="0073029F">
      <w:pPr>
        <w:jc w:val="both"/>
        <w:rPr>
          <w:rFonts w:ascii="Arial" w:hAnsi="Arial" w:cs="Arial"/>
        </w:rPr>
      </w:pPr>
    </w:p>
    <w:p w:rsidR="0073029F" w:rsidRPr="00422CA5" w:rsidRDefault="0073029F" w:rsidP="00C54311">
      <w:pPr>
        <w:numPr>
          <w:ilvl w:val="1"/>
          <w:numId w:val="1"/>
        </w:numPr>
        <w:tabs>
          <w:tab w:val="num" w:pos="900"/>
        </w:tabs>
        <w:ind w:left="0" w:firstLine="0"/>
        <w:jc w:val="both"/>
        <w:rPr>
          <w:rFonts w:ascii="Arial" w:hAnsi="Arial" w:cs="Arial"/>
        </w:rPr>
      </w:pPr>
      <w:r w:rsidRPr="00422CA5">
        <w:rPr>
          <w:rFonts w:ascii="Arial" w:hAnsi="Arial" w:cs="Arial"/>
        </w:rPr>
        <w:t xml:space="preserve">If </w:t>
      </w:r>
      <w:r w:rsidR="00594DB4" w:rsidRPr="00422CA5">
        <w:rPr>
          <w:rFonts w:ascii="Arial" w:hAnsi="Arial" w:cs="Arial"/>
        </w:rPr>
        <w:t xml:space="preserve">Deductible Option </w:t>
      </w:r>
      <w:r w:rsidRPr="00422CA5">
        <w:rPr>
          <w:rFonts w:ascii="Arial" w:hAnsi="Arial" w:cs="Arial"/>
        </w:rPr>
        <w:t>“</w:t>
      </w:r>
      <w:r w:rsidR="00D52166" w:rsidRPr="00422CA5">
        <w:rPr>
          <w:rFonts w:ascii="Arial" w:hAnsi="Arial" w:cs="Arial"/>
        </w:rPr>
        <w:t>B</w:t>
      </w:r>
      <w:r w:rsidRPr="00422CA5">
        <w:rPr>
          <w:rFonts w:ascii="Arial" w:hAnsi="Arial" w:cs="Arial"/>
        </w:rPr>
        <w:t xml:space="preserve">” of Item 4 of the Declarations is selected [Deductible Amount </w:t>
      </w:r>
      <w:r w:rsidR="00594DB4" w:rsidRPr="00422CA5">
        <w:rPr>
          <w:rFonts w:ascii="Arial" w:hAnsi="Arial" w:cs="Arial"/>
        </w:rPr>
        <w:t>a</w:t>
      </w:r>
      <w:r w:rsidRPr="00422CA5">
        <w:rPr>
          <w:rFonts w:ascii="Arial" w:hAnsi="Arial" w:cs="Arial"/>
        </w:rPr>
        <w:t xml:space="preserve">pplies to </w:t>
      </w:r>
      <w:r w:rsidRPr="00422CA5">
        <w:rPr>
          <w:rFonts w:ascii="Arial" w:hAnsi="Arial" w:cs="Arial"/>
          <w:b/>
        </w:rPr>
        <w:t xml:space="preserve">Damages </w:t>
      </w:r>
      <w:r w:rsidRPr="00422CA5">
        <w:rPr>
          <w:rFonts w:ascii="Arial" w:hAnsi="Arial" w:cs="Arial"/>
          <w:bCs/>
        </w:rPr>
        <w:t>only</w:t>
      </w:r>
      <w:r w:rsidRPr="00422CA5">
        <w:rPr>
          <w:rFonts w:ascii="Arial" w:hAnsi="Arial" w:cs="Arial"/>
        </w:rPr>
        <w:t xml:space="preserve">], </w:t>
      </w:r>
      <w:r w:rsidRPr="00422CA5">
        <w:rPr>
          <w:rFonts w:ascii="Arial" w:hAnsi="Arial" w:cs="Arial"/>
          <w:b/>
        </w:rPr>
        <w:t>we</w:t>
      </w:r>
      <w:r w:rsidRPr="00422CA5">
        <w:rPr>
          <w:rFonts w:ascii="Arial" w:hAnsi="Arial" w:cs="Arial"/>
        </w:rPr>
        <w:t xml:space="preserve"> shall only be liable for those amounts payable hereunder for </w:t>
      </w:r>
      <w:r w:rsidRPr="00422CA5">
        <w:rPr>
          <w:rFonts w:ascii="Arial" w:hAnsi="Arial" w:cs="Arial"/>
          <w:b/>
        </w:rPr>
        <w:t xml:space="preserve">Damages </w:t>
      </w:r>
      <w:r w:rsidRPr="00422CA5">
        <w:rPr>
          <w:rFonts w:ascii="Arial" w:hAnsi="Arial" w:cs="Arial"/>
        </w:rPr>
        <w:t xml:space="preserve">in excess of the applicable Deductible </w:t>
      </w:r>
      <w:r w:rsidR="00594DB4" w:rsidRPr="00422CA5">
        <w:rPr>
          <w:rFonts w:ascii="Arial" w:hAnsi="Arial" w:cs="Arial"/>
        </w:rPr>
        <w:t>A</w:t>
      </w:r>
      <w:r w:rsidRPr="00422CA5">
        <w:rPr>
          <w:rFonts w:ascii="Arial" w:hAnsi="Arial" w:cs="Arial"/>
        </w:rPr>
        <w:t xml:space="preserve">mount stated in Item </w:t>
      </w:r>
      <w:r w:rsidR="00594DB4" w:rsidRPr="00422CA5">
        <w:rPr>
          <w:rFonts w:ascii="Arial" w:hAnsi="Arial" w:cs="Arial"/>
        </w:rPr>
        <w:t>4A</w:t>
      </w:r>
      <w:r w:rsidRPr="00422CA5">
        <w:rPr>
          <w:rFonts w:ascii="Arial" w:hAnsi="Arial" w:cs="Arial"/>
        </w:rPr>
        <w:t xml:space="preserve"> of the Declarations. The Deductible </w:t>
      </w:r>
      <w:r w:rsidR="00594DB4" w:rsidRPr="00422CA5">
        <w:rPr>
          <w:rFonts w:ascii="Arial" w:hAnsi="Arial" w:cs="Arial"/>
        </w:rPr>
        <w:t>A</w:t>
      </w:r>
      <w:r w:rsidRPr="00422CA5">
        <w:rPr>
          <w:rFonts w:ascii="Arial" w:hAnsi="Arial" w:cs="Arial"/>
        </w:rPr>
        <w:t xml:space="preserve">mount does not apply to </w:t>
      </w:r>
      <w:r w:rsidRPr="00422CA5">
        <w:rPr>
          <w:rFonts w:ascii="Arial" w:hAnsi="Arial" w:cs="Arial"/>
          <w:b/>
          <w:bCs/>
        </w:rPr>
        <w:t>Defense Expenses</w:t>
      </w:r>
      <w:r w:rsidRPr="00422CA5">
        <w:rPr>
          <w:rFonts w:ascii="Arial" w:hAnsi="Arial" w:cs="Arial"/>
        </w:rPr>
        <w:t>.</w:t>
      </w:r>
    </w:p>
    <w:p w:rsidR="0073029F" w:rsidRPr="00422CA5" w:rsidRDefault="0073029F">
      <w:pPr>
        <w:jc w:val="both"/>
        <w:rPr>
          <w:rFonts w:ascii="Arial" w:hAnsi="Arial" w:cs="Arial"/>
        </w:rPr>
      </w:pPr>
    </w:p>
    <w:p w:rsidR="0073029F" w:rsidRPr="00422CA5" w:rsidRDefault="0073029F">
      <w:pPr>
        <w:jc w:val="both"/>
        <w:rPr>
          <w:rFonts w:ascii="Arial" w:hAnsi="Arial" w:cs="Arial"/>
        </w:rPr>
      </w:pPr>
      <w:r w:rsidRPr="00422CA5">
        <w:rPr>
          <w:rFonts w:ascii="Arial" w:hAnsi="Arial" w:cs="Arial"/>
          <w:b/>
        </w:rPr>
        <w:t xml:space="preserve">You </w:t>
      </w:r>
      <w:r w:rsidRPr="00422CA5">
        <w:rPr>
          <w:rFonts w:ascii="Arial" w:hAnsi="Arial" w:cs="Arial"/>
        </w:rPr>
        <w:t xml:space="preserve">shall be liable for the Deductible </w:t>
      </w:r>
      <w:r w:rsidR="00594DB4" w:rsidRPr="00422CA5">
        <w:rPr>
          <w:rFonts w:ascii="Arial" w:hAnsi="Arial" w:cs="Arial"/>
        </w:rPr>
        <w:t>A</w:t>
      </w:r>
      <w:r w:rsidRPr="00422CA5">
        <w:rPr>
          <w:rFonts w:ascii="Arial" w:hAnsi="Arial" w:cs="Arial"/>
        </w:rPr>
        <w:t>mount set forth in Item 4</w:t>
      </w:r>
      <w:r w:rsidR="00594DB4" w:rsidRPr="00422CA5">
        <w:rPr>
          <w:rFonts w:ascii="Arial" w:hAnsi="Arial" w:cs="Arial"/>
        </w:rPr>
        <w:t>A</w:t>
      </w:r>
      <w:r w:rsidRPr="00422CA5">
        <w:rPr>
          <w:rFonts w:ascii="Arial" w:hAnsi="Arial" w:cs="Arial"/>
        </w:rPr>
        <w:t xml:space="preserve"> of the Declarations for each </w:t>
      </w:r>
      <w:r w:rsidRPr="00422CA5">
        <w:rPr>
          <w:rFonts w:ascii="Arial" w:hAnsi="Arial" w:cs="Arial"/>
          <w:b/>
        </w:rPr>
        <w:t>Claim</w:t>
      </w:r>
      <w:r w:rsidRPr="00422CA5">
        <w:rPr>
          <w:rFonts w:ascii="Arial" w:hAnsi="Arial" w:cs="Arial"/>
        </w:rPr>
        <w:t xml:space="preserve">.  The Deductible </w:t>
      </w:r>
      <w:r w:rsidR="00594DB4" w:rsidRPr="00422CA5">
        <w:rPr>
          <w:rFonts w:ascii="Arial" w:hAnsi="Arial" w:cs="Arial"/>
        </w:rPr>
        <w:t>A</w:t>
      </w:r>
      <w:r w:rsidRPr="00422CA5">
        <w:rPr>
          <w:rFonts w:ascii="Arial" w:hAnsi="Arial" w:cs="Arial"/>
        </w:rPr>
        <w:t xml:space="preserve">mount shall apply separately to each </w:t>
      </w:r>
      <w:r w:rsidRPr="00422CA5">
        <w:rPr>
          <w:rFonts w:ascii="Arial" w:hAnsi="Arial" w:cs="Arial"/>
          <w:b/>
        </w:rPr>
        <w:t>Claim</w:t>
      </w:r>
      <w:r w:rsidRPr="00422CA5">
        <w:rPr>
          <w:rFonts w:ascii="Arial" w:hAnsi="Arial" w:cs="Arial"/>
        </w:rPr>
        <w:t xml:space="preserve"> and shall be</w:t>
      </w:r>
      <w:r w:rsidR="002B3B7A">
        <w:rPr>
          <w:rFonts w:ascii="Arial" w:hAnsi="Arial" w:cs="Arial"/>
        </w:rPr>
        <w:t xml:space="preserve"> uninsured</w:t>
      </w:r>
      <w:r w:rsidRPr="00422CA5">
        <w:rPr>
          <w:rFonts w:ascii="Arial" w:hAnsi="Arial" w:cs="Arial"/>
        </w:rPr>
        <w:t xml:space="preserve"> </w:t>
      </w:r>
      <w:r w:rsidR="002B3B7A">
        <w:rPr>
          <w:rFonts w:ascii="Arial" w:hAnsi="Arial" w:cs="Arial"/>
        </w:rPr>
        <w:t xml:space="preserve"> </w:t>
      </w:r>
      <w:r w:rsidRPr="00422CA5">
        <w:rPr>
          <w:rFonts w:ascii="Arial" w:hAnsi="Arial" w:cs="Arial"/>
          <w:b/>
        </w:rPr>
        <w:t xml:space="preserve">   </w:t>
      </w:r>
      <w:proofErr w:type="gramStart"/>
      <w:r w:rsidRPr="00422CA5">
        <w:rPr>
          <w:rFonts w:ascii="Arial" w:hAnsi="Arial" w:cs="Arial"/>
        </w:rPr>
        <w:t>For</w:t>
      </w:r>
      <w:proofErr w:type="gramEnd"/>
      <w:r w:rsidRPr="00422CA5">
        <w:rPr>
          <w:rFonts w:ascii="Arial" w:hAnsi="Arial" w:cs="Arial"/>
        </w:rPr>
        <w:t xml:space="preserve"> purposes of the Deductible </w:t>
      </w:r>
      <w:r w:rsidR="00594DB4" w:rsidRPr="00422CA5">
        <w:rPr>
          <w:rFonts w:ascii="Arial" w:hAnsi="Arial" w:cs="Arial"/>
        </w:rPr>
        <w:t>A</w:t>
      </w:r>
      <w:r w:rsidRPr="00422CA5">
        <w:rPr>
          <w:rFonts w:ascii="Arial" w:hAnsi="Arial" w:cs="Arial"/>
        </w:rPr>
        <w:t xml:space="preserve">mount, </w:t>
      </w:r>
      <w:r w:rsidRPr="00422CA5">
        <w:rPr>
          <w:rFonts w:ascii="Arial" w:hAnsi="Arial" w:cs="Arial"/>
          <w:b/>
          <w:bCs/>
        </w:rPr>
        <w:t>Related Claims</w:t>
      </w:r>
      <w:r w:rsidRPr="00422CA5">
        <w:rPr>
          <w:rFonts w:ascii="Arial" w:hAnsi="Arial" w:cs="Arial"/>
        </w:rPr>
        <w:t xml:space="preserve"> shall be considered one </w:t>
      </w:r>
      <w:r w:rsidRPr="00422CA5">
        <w:rPr>
          <w:rFonts w:ascii="Arial" w:hAnsi="Arial" w:cs="Arial"/>
          <w:b/>
        </w:rPr>
        <w:t>Claim</w:t>
      </w:r>
      <w:r w:rsidRPr="00422CA5">
        <w:rPr>
          <w:rFonts w:ascii="Arial" w:hAnsi="Arial" w:cs="Arial"/>
        </w:rPr>
        <w:t xml:space="preserve">, and only one Deductible </w:t>
      </w:r>
      <w:r w:rsidR="00594DB4" w:rsidRPr="00422CA5">
        <w:rPr>
          <w:rFonts w:ascii="Arial" w:hAnsi="Arial" w:cs="Arial"/>
        </w:rPr>
        <w:t>A</w:t>
      </w:r>
      <w:r w:rsidRPr="00422CA5">
        <w:rPr>
          <w:rFonts w:ascii="Arial" w:hAnsi="Arial" w:cs="Arial"/>
        </w:rPr>
        <w:t>mount shall apply thereto.</w:t>
      </w:r>
    </w:p>
    <w:p w:rsidR="0073029F" w:rsidRPr="00422CA5" w:rsidRDefault="0073029F">
      <w:pPr>
        <w:rPr>
          <w:rFonts w:ascii="Arial" w:hAnsi="Arial" w:cs="Arial"/>
        </w:rPr>
      </w:pPr>
    </w:p>
    <w:p w:rsidR="0073029F" w:rsidRPr="00422CA5" w:rsidRDefault="0073029F">
      <w:pPr>
        <w:rPr>
          <w:rFonts w:ascii="Arial" w:hAnsi="Arial" w:cs="Arial"/>
        </w:rPr>
      </w:pPr>
      <w:r w:rsidRPr="00422CA5">
        <w:rPr>
          <w:rFonts w:ascii="Arial" w:hAnsi="Arial" w:cs="Arial"/>
        </w:rPr>
        <w:t xml:space="preserve">Upon written request by </w:t>
      </w:r>
      <w:r w:rsidRPr="00422CA5">
        <w:rPr>
          <w:rFonts w:ascii="Arial" w:hAnsi="Arial" w:cs="Arial"/>
          <w:b/>
          <w:bCs/>
        </w:rPr>
        <w:t>us</w:t>
      </w:r>
      <w:r w:rsidRPr="00422CA5">
        <w:rPr>
          <w:rFonts w:ascii="Arial" w:hAnsi="Arial" w:cs="Arial"/>
        </w:rPr>
        <w:t xml:space="preserve">, </w:t>
      </w:r>
      <w:r w:rsidRPr="00422CA5">
        <w:rPr>
          <w:rFonts w:ascii="Arial" w:hAnsi="Arial" w:cs="Arial"/>
          <w:b/>
        </w:rPr>
        <w:t xml:space="preserve">you </w:t>
      </w:r>
      <w:r w:rsidRPr="00422CA5">
        <w:rPr>
          <w:rFonts w:ascii="Arial" w:hAnsi="Arial" w:cs="Arial"/>
        </w:rPr>
        <w:t xml:space="preserve">shall pay the Deductible </w:t>
      </w:r>
      <w:r w:rsidR="00594DB4" w:rsidRPr="00422CA5">
        <w:rPr>
          <w:rFonts w:ascii="Arial" w:hAnsi="Arial" w:cs="Arial"/>
        </w:rPr>
        <w:t>A</w:t>
      </w:r>
      <w:r w:rsidRPr="00422CA5">
        <w:rPr>
          <w:rFonts w:ascii="Arial" w:hAnsi="Arial" w:cs="Arial"/>
        </w:rPr>
        <w:t xml:space="preserve">mount within thirty (30) days of the date of such request.  </w:t>
      </w:r>
    </w:p>
    <w:p w:rsidR="0073029F" w:rsidRPr="00D17F20" w:rsidRDefault="0073029F">
      <w:pPr>
        <w:rPr>
          <w:rFonts w:ascii="Arial" w:hAnsi="Arial" w:cs="Arial"/>
          <w:u w:val="single"/>
        </w:rPr>
      </w:pPr>
    </w:p>
    <w:p w:rsidR="0073029F" w:rsidRPr="00D17F20" w:rsidRDefault="0073029F">
      <w:pPr>
        <w:pStyle w:val="Heading1"/>
        <w:numPr>
          <w:ilvl w:val="0"/>
          <w:numId w:val="1"/>
        </w:numPr>
        <w:jc w:val="left"/>
        <w:rPr>
          <w:rFonts w:ascii="Arial" w:hAnsi="Arial" w:cs="Arial"/>
          <w:b w:val="0"/>
          <w:sz w:val="24"/>
          <w:u w:val="none"/>
        </w:rPr>
      </w:pPr>
      <w:r w:rsidRPr="00D17F20">
        <w:rPr>
          <w:rFonts w:ascii="Arial" w:hAnsi="Arial" w:cs="Arial"/>
          <w:b w:val="0"/>
          <w:sz w:val="24"/>
          <w:u w:val="none"/>
        </w:rPr>
        <w:t>TERRITORY</w:t>
      </w:r>
    </w:p>
    <w:p w:rsidR="0073029F" w:rsidRPr="00D17F20" w:rsidRDefault="0073029F">
      <w:pPr>
        <w:rPr>
          <w:rFonts w:ascii="Arial" w:hAnsi="Arial" w:cs="Arial"/>
          <w:b/>
          <w:u w:val="single"/>
        </w:rPr>
      </w:pPr>
    </w:p>
    <w:p w:rsidR="0073029F" w:rsidRPr="00D17F20" w:rsidRDefault="0073029F">
      <w:pPr>
        <w:rPr>
          <w:rFonts w:ascii="Arial" w:hAnsi="Arial" w:cs="Arial"/>
        </w:rPr>
      </w:pPr>
      <w:r w:rsidRPr="00D17F20">
        <w:rPr>
          <w:rFonts w:ascii="Arial" w:hAnsi="Arial" w:cs="Arial"/>
        </w:rPr>
        <w:t>The coverage afforded by this Policy applies worldwide.</w:t>
      </w:r>
    </w:p>
    <w:p w:rsidR="0073029F" w:rsidRPr="00D17F20" w:rsidRDefault="0073029F">
      <w:pPr>
        <w:rPr>
          <w:rFonts w:ascii="Arial" w:hAnsi="Arial" w:cs="Arial"/>
        </w:rPr>
      </w:pPr>
    </w:p>
    <w:p w:rsidR="0073029F" w:rsidRPr="00D17F20" w:rsidRDefault="0073029F">
      <w:pPr>
        <w:pStyle w:val="Heading4"/>
        <w:numPr>
          <w:ilvl w:val="0"/>
          <w:numId w:val="1"/>
        </w:numPr>
        <w:rPr>
          <w:rFonts w:ascii="Arial" w:hAnsi="Arial" w:cs="Arial"/>
          <w:b w:val="0"/>
          <w:u w:val="none"/>
        </w:rPr>
      </w:pPr>
      <w:r w:rsidRPr="00D17F20">
        <w:rPr>
          <w:rFonts w:ascii="Arial" w:hAnsi="Arial" w:cs="Arial"/>
          <w:b w:val="0"/>
          <w:u w:val="none"/>
        </w:rPr>
        <w:t>EXTENDED REPORTING PERIODS</w:t>
      </w:r>
    </w:p>
    <w:p w:rsidR="0073029F" w:rsidRPr="00D17F20" w:rsidRDefault="0073029F">
      <w:pPr>
        <w:rPr>
          <w:rFonts w:ascii="Arial" w:hAnsi="Arial" w:cs="Arial"/>
        </w:rPr>
      </w:pPr>
    </w:p>
    <w:p w:rsidR="0073029F" w:rsidRPr="00D17F20" w:rsidRDefault="0073029F">
      <w:pPr>
        <w:jc w:val="both"/>
        <w:rPr>
          <w:rFonts w:ascii="Arial" w:hAnsi="Arial" w:cs="Arial"/>
          <w:b/>
        </w:rPr>
      </w:pPr>
      <w:r w:rsidRPr="00D17F20">
        <w:rPr>
          <w:rFonts w:ascii="Arial" w:hAnsi="Arial" w:cs="Arial"/>
          <w:bCs/>
        </w:rPr>
        <w:t>6.1</w:t>
      </w:r>
      <w:r w:rsidRPr="00D17F20">
        <w:rPr>
          <w:rFonts w:ascii="Arial" w:hAnsi="Arial" w:cs="Arial"/>
          <w:b/>
        </w:rPr>
        <w:t xml:space="preserve"> </w:t>
      </w:r>
      <w:r w:rsidRPr="00D17F20">
        <w:rPr>
          <w:rFonts w:ascii="Arial" w:hAnsi="Arial" w:cs="Arial"/>
          <w:bCs/>
        </w:rPr>
        <w:tab/>
        <w:t xml:space="preserve">  Automatic </w:t>
      </w:r>
      <w:r w:rsidRPr="00D17F20">
        <w:rPr>
          <w:rFonts w:ascii="Arial" w:hAnsi="Arial" w:cs="Arial"/>
          <w:b/>
        </w:rPr>
        <w:t>Extended Reporting Period</w:t>
      </w:r>
    </w:p>
    <w:p w:rsidR="0073029F" w:rsidRPr="00D17F20" w:rsidRDefault="0073029F">
      <w:pPr>
        <w:jc w:val="both"/>
        <w:rPr>
          <w:rFonts w:ascii="Arial" w:hAnsi="Arial" w:cs="Arial"/>
        </w:rPr>
      </w:pPr>
    </w:p>
    <w:p w:rsidR="0073029F" w:rsidRPr="00D17F20" w:rsidRDefault="0073029F">
      <w:pPr>
        <w:jc w:val="both"/>
        <w:rPr>
          <w:rFonts w:ascii="Arial" w:hAnsi="Arial" w:cs="Arial"/>
        </w:rPr>
      </w:pPr>
      <w:r w:rsidRPr="00D17F20">
        <w:rPr>
          <w:rFonts w:ascii="Arial" w:hAnsi="Arial" w:cs="Arial"/>
        </w:rPr>
        <w:t xml:space="preserve">Without any additional premium being required </w:t>
      </w:r>
      <w:r w:rsidRPr="00D17F20">
        <w:rPr>
          <w:rFonts w:ascii="Arial" w:hAnsi="Arial" w:cs="Arial"/>
          <w:b/>
          <w:bCs/>
        </w:rPr>
        <w:t>you</w:t>
      </w:r>
      <w:r w:rsidRPr="00D17F20">
        <w:rPr>
          <w:rFonts w:ascii="Arial" w:hAnsi="Arial" w:cs="Arial"/>
        </w:rPr>
        <w:t xml:space="preserve"> shall have sixty (60) days after the effective date of cancellation or non-renewal, after the date upon which the </w:t>
      </w:r>
      <w:r w:rsidRPr="00D17F20">
        <w:rPr>
          <w:rFonts w:ascii="Arial" w:hAnsi="Arial" w:cs="Arial"/>
          <w:b/>
        </w:rPr>
        <w:t>Policy Period</w:t>
      </w:r>
      <w:r w:rsidRPr="00D17F20">
        <w:rPr>
          <w:rFonts w:ascii="Arial" w:hAnsi="Arial" w:cs="Arial"/>
        </w:rPr>
        <w:t xml:space="preserve"> ends, to report any </w:t>
      </w:r>
      <w:r w:rsidRPr="00D17F20">
        <w:rPr>
          <w:rFonts w:ascii="Arial" w:hAnsi="Arial" w:cs="Arial"/>
          <w:b/>
        </w:rPr>
        <w:t>Claim</w:t>
      </w:r>
      <w:r w:rsidRPr="00D17F20">
        <w:rPr>
          <w:rFonts w:ascii="Arial" w:hAnsi="Arial" w:cs="Arial"/>
        </w:rPr>
        <w:t xml:space="preserve"> first made against </w:t>
      </w:r>
      <w:r w:rsidRPr="00D17F20">
        <w:rPr>
          <w:rFonts w:ascii="Arial" w:hAnsi="Arial" w:cs="Arial"/>
          <w:b/>
        </w:rPr>
        <w:t>you</w:t>
      </w:r>
      <w:r w:rsidRPr="00D17F20">
        <w:rPr>
          <w:rFonts w:ascii="Arial" w:hAnsi="Arial" w:cs="Arial"/>
        </w:rPr>
        <w:t xml:space="preserve"> during this sixty (60) day period. This Automatic </w:t>
      </w:r>
      <w:r w:rsidRPr="00D17F20">
        <w:rPr>
          <w:rFonts w:ascii="Arial" w:hAnsi="Arial" w:cs="Arial"/>
          <w:b/>
        </w:rPr>
        <w:t>Extended Reporting Period</w:t>
      </w:r>
      <w:r w:rsidRPr="00D17F20">
        <w:rPr>
          <w:rFonts w:ascii="Arial" w:hAnsi="Arial" w:cs="Arial"/>
        </w:rPr>
        <w:t xml:space="preserve"> shall terminate, and </w:t>
      </w:r>
      <w:r w:rsidRPr="00D17F20">
        <w:rPr>
          <w:rFonts w:ascii="Arial" w:hAnsi="Arial" w:cs="Arial"/>
          <w:b/>
        </w:rPr>
        <w:t>you</w:t>
      </w:r>
      <w:r w:rsidRPr="00D17F20">
        <w:rPr>
          <w:rFonts w:ascii="Arial" w:hAnsi="Arial" w:cs="Arial"/>
        </w:rPr>
        <w:t xml:space="preserve"> shall not be entitled to any such Automatic </w:t>
      </w:r>
      <w:r w:rsidRPr="00D17F20">
        <w:rPr>
          <w:rFonts w:ascii="Arial" w:hAnsi="Arial" w:cs="Arial"/>
          <w:b/>
        </w:rPr>
        <w:t>Extended Reporting Period</w:t>
      </w:r>
      <w:r w:rsidRPr="00D17F20">
        <w:rPr>
          <w:rFonts w:ascii="Arial" w:hAnsi="Arial" w:cs="Arial"/>
        </w:rPr>
        <w:t xml:space="preserve">, in the event that this insurance is replaced with the same or similar insurance issued by </w:t>
      </w:r>
      <w:r w:rsidRPr="00D17F20">
        <w:rPr>
          <w:rFonts w:ascii="Arial" w:hAnsi="Arial" w:cs="Arial"/>
          <w:b/>
        </w:rPr>
        <w:t xml:space="preserve">us </w:t>
      </w:r>
      <w:r w:rsidRPr="00D17F20">
        <w:rPr>
          <w:rFonts w:ascii="Arial" w:hAnsi="Arial" w:cs="Arial"/>
          <w:bCs/>
        </w:rPr>
        <w:t>or any other professional liability insurer</w:t>
      </w:r>
      <w:r w:rsidRPr="00D17F20">
        <w:rPr>
          <w:rFonts w:ascii="Arial" w:hAnsi="Arial" w:cs="Arial"/>
        </w:rPr>
        <w:t xml:space="preserve">, whether or not the terms, limits or deductibles are identical to those provided under this Policy. This Automatic </w:t>
      </w:r>
      <w:r w:rsidRPr="00D17F20">
        <w:rPr>
          <w:rFonts w:ascii="Arial" w:hAnsi="Arial" w:cs="Arial"/>
          <w:b/>
        </w:rPr>
        <w:t>Extended Reporting Period</w:t>
      </w:r>
      <w:r w:rsidRPr="00D17F20">
        <w:rPr>
          <w:rFonts w:ascii="Arial" w:hAnsi="Arial" w:cs="Arial"/>
        </w:rPr>
        <w:t xml:space="preserve"> Option shall not be available if this Policy is canceled effective as of policy inception for non-payment of premium.</w:t>
      </w:r>
    </w:p>
    <w:p w:rsidR="0073029F" w:rsidRPr="00D17F20" w:rsidRDefault="0073029F">
      <w:pPr>
        <w:jc w:val="both"/>
        <w:rPr>
          <w:rFonts w:ascii="Arial" w:hAnsi="Arial" w:cs="Arial"/>
        </w:rPr>
      </w:pPr>
    </w:p>
    <w:p w:rsidR="0073029F" w:rsidRPr="00D17F20" w:rsidRDefault="0073029F">
      <w:pPr>
        <w:jc w:val="both"/>
        <w:rPr>
          <w:rFonts w:ascii="Arial" w:hAnsi="Arial" w:cs="Arial"/>
        </w:rPr>
      </w:pPr>
      <w:r w:rsidRPr="00D17F20">
        <w:rPr>
          <w:rFonts w:ascii="Arial" w:hAnsi="Arial" w:cs="Arial"/>
        </w:rPr>
        <w:t xml:space="preserve">This Automatic </w:t>
      </w:r>
      <w:r w:rsidRPr="00D17F20">
        <w:rPr>
          <w:rFonts w:ascii="Arial" w:hAnsi="Arial" w:cs="Arial"/>
          <w:b/>
          <w:bCs/>
        </w:rPr>
        <w:t>Extended Reporting Period</w:t>
      </w:r>
      <w:r w:rsidRPr="00D17F20">
        <w:rPr>
          <w:rFonts w:ascii="Arial" w:hAnsi="Arial" w:cs="Arial"/>
        </w:rPr>
        <w:t xml:space="preserve"> shall be included within the </w:t>
      </w:r>
      <w:r w:rsidRPr="00D17F20">
        <w:rPr>
          <w:rFonts w:ascii="Arial" w:hAnsi="Arial" w:cs="Arial"/>
          <w:b/>
          <w:bCs/>
        </w:rPr>
        <w:t>Extended Reporting Periods</w:t>
      </w:r>
      <w:r w:rsidRPr="00D17F20">
        <w:rPr>
          <w:rFonts w:ascii="Arial" w:hAnsi="Arial" w:cs="Arial"/>
        </w:rPr>
        <w:t xml:space="preserve"> described in 6.2, 6.3 or 6.4, if such is purchased.</w:t>
      </w:r>
    </w:p>
    <w:p w:rsidR="0073029F" w:rsidRPr="00D17F20" w:rsidRDefault="0073029F">
      <w:pPr>
        <w:ind w:left="360"/>
        <w:jc w:val="both"/>
        <w:rPr>
          <w:rFonts w:ascii="Arial" w:hAnsi="Arial" w:cs="Arial"/>
        </w:rPr>
      </w:pPr>
    </w:p>
    <w:p w:rsidR="0073029F" w:rsidRPr="00D17F20" w:rsidRDefault="007213A2">
      <w:pPr>
        <w:pStyle w:val="Heading5"/>
        <w:ind w:left="0" w:firstLine="0"/>
        <w:jc w:val="both"/>
        <w:rPr>
          <w:rFonts w:ascii="Arial" w:hAnsi="Arial" w:cs="Arial"/>
          <w:b w:val="0"/>
        </w:rPr>
      </w:pPr>
      <w:r w:rsidRPr="00D17F20">
        <w:rPr>
          <w:rFonts w:ascii="Arial" w:hAnsi="Arial" w:cs="Arial"/>
          <w:b w:val="0"/>
        </w:rPr>
        <w:t>6.2</w:t>
      </w:r>
      <w:r w:rsidRPr="00D17F20">
        <w:rPr>
          <w:rFonts w:ascii="Arial" w:hAnsi="Arial" w:cs="Arial"/>
          <w:b w:val="0"/>
        </w:rPr>
        <w:tab/>
      </w:r>
      <w:r w:rsidR="0073029F" w:rsidRPr="00D17F20">
        <w:rPr>
          <w:rFonts w:ascii="Arial" w:hAnsi="Arial" w:cs="Arial"/>
          <w:b w:val="0"/>
        </w:rPr>
        <w:t xml:space="preserve">Optional </w:t>
      </w:r>
      <w:r w:rsidR="0073029F" w:rsidRPr="00D17F20">
        <w:rPr>
          <w:rFonts w:ascii="Arial" w:hAnsi="Arial" w:cs="Arial"/>
          <w:bCs w:val="0"/>
        </w:rPr>
        <w:t>Extended Reporting Period</w:t>
      </w:r>
    </w:p>
    <w:p w:rsidR="0073029F" w:rsidRPr="00D17F20" w:rsidRDefault="0073029F">
      <w:pPr>
        <w:jc w:val="both"/>
        <w:rPr>
          <w:rFonts w:ascii="Arial" w:hAnsi="Arial" w:cs="Arial"/>
          <w:sz w:val="10"/>
        </w:rPr>
      </w:pPr>
    </w:p>
    <w:p w:rsidR="0073029F" w:rsidRPr="00D17F20" w:rsidRDefault="0073029F">
      <w:pPr>
        <w:tabs>
          <w:tab w:val="left" w:pos="1260"/>
        </w:tabs>
        <w:jc w:val="both"/>
        <w:rPr>
          <w:rFonts w:ascii="Arial" w:hAnsi="Arial" w:cs="Arial"/>
        </w:rPr>
      </w:pPr>
      <w:r w:rsidRPr="00D17F20">
        <w:rPr>
          <w:rFonts w:ascii="Arial" w:hAnsi="Arial" w:cs="Arial"/>
        </w:rPr>
        <w:t xml:space="preserve">If this Policy is canceled or non-renewed, </w:t>
      </w:r>
      <w:r w:rsidRPr="00D17F20">
        <w:rPr>
          <w:rFonts w:ascii="Arial" w:hAnsi="Arial" w:cs="Arial"/>
          <w:b/>
        </w:rPr>
        <w:t>we</w:t>
      </w:r>
      <w:r w:rsidRPr="00D17F20">
        <w:rPr>
          <w:rFonts w:ascii="Arial" w:hAnsi="Arial" w:cs="Arial"/>
        </w:rPr>
        <w:t xml:space="preserve"> will offer, for an additional premium, an</w:t>
      </w:r>
      <w:r w:rsidRPr="00D17F20">
        <w:rPr>
          <w:rFonts w:ascii="Arial" w:hAnsi="Arial" w:cs="Arial"/>
          <w:b/>
        </w:rPr>
        <w:t xml:space="preserve"> </w:t>
      </w:r>
      <w:r w:rsidRPr="00D17F20">
        <w:rPr>
          <w:rFonts w:ascii="Arial" w:hAnsi="Arial" w:cs="Arial"/>
        </w:rPr>
        <w:t xml:space="preserve">Optional </w:t>
      </w:r>
      <w:r w:rsidRPr="00D17F20">
        <w:rPr>
          <w:rFonts w:ascii="Arial" w:hAnsi="Arial" w:cs="Arial"/>
          <w:b/>
        </w:rPr>
        <w:t>Extended Reporting Period</w:t>
      </w:r>
      <w:r w:rsidRPr="00D17F20">
        <w:rPr>
          <w:rFonts w:ascii="Arial" w:hAnsi="Arial" w:cs="Arial"/>
        </w:rPr>
        <w:t>.</w:t>
      </w:r>
    </w:p>
    <w:p w:rsidR="0073029F" w:rsidRPr="00D17F20" w:rsidRDefault="0073029F">
      <w:pPr>
        <w:tabs>
          <w:tab w:val="left" w:pos="360"/>
          <w:tab w:val="left" w:pos="1260"/>
        </w:tabs>
        <w:jc w:val="both"/>
        <w:rPr>
          <w:rFonts w:ascii="Arial" w:hAnsi="Arial" w:cs="Arial"/>
          <w:sz w:val="16"/>
        </w:rPr>
      </w:pPr>
    </w:p>
    <w:p w:rsidR="0073029F" w:rsidRPr="00D17F20" w:rsidRDefault="0073029F">
      <w:pPr>
        <w:tabs>
          <w:tab w:val="left" w:pos="1260"/>
        </w:tabs>
        <w:jc w:val="both"/>
        <w:rPr>
          <w:rFonts w:ascii="Arial" w:hAnsi="Arial" w:cs="Arial"/>
        </w:rPr>
      </w:pPr>
      <w:r w:rsidRPr="00D17F20">
        <w:rPr>
          <w:rFonts w:ascii="Arial" w:hAnsi="Arial" w:cs="Arial"/>
          <w:b/>
        </w:rPr>
        <w:t>You</w:t>
      </w:r>
      <w:r w:rsidRPr="00D17F20">
        <w:rPr>
          <w:rFonts w:ascii="Arial" w:hAnsi="Arial" w:cs="Arial"/>
        </w:rPr>
        <w:t xml:space="preserve"> may select an</w:t>
      </w:r>
      <w:r w:rsidRPr="00D17F20">
        <w:rPr>
          <w:rFonts w:ascii="Arial" w:hAnsi="Arial" w:cs="Arial"/>
          <w:b/>
        </w:rPr>
        <w:t xml:space="preserve"> </w:t>
      </w:r>
      <w:r w:rsidRPr="00D17F20">
        <w:rPr>
          <w:rFonts w:ascii="Arial" w:hAnsi="Arial" w:cs="Arial"/>
        </w:rPr>
        <w:t xml:space="preserve">Optional </w:t>
      </w:r>
      <w:r w:rsidRPr="00D17F20">
        <w:rPr>
          <w:rFonts w:ascii="Arial" w:hAnsi="Arial" w:cs="Arial"/>
          <w:b/>
        </w:rPr>
        <w:t>Extended Reporting Period</w:t>
      </w:r>
      <w:r w:rsidRPr="00D17F20">
        <w:rPr>
          <w:rFonts w:ascii="Arial" w:hAnsi="Arial" w:cs="Arial"/>
        </w:rPr>
        <w:t xml:space="preserve"> Option starting at the end of the </w:t>
      </w:r>
      <w:r w:rsidRPr="00D17F20">
        <w:rPr>
          <w:rFonts w:ascii="Arial" w:hAnsi="Arial" w:cs="Arial"/>
          <w:b/>
        </w:rPr>
        <w:t xml:space="preserve">Policy Period </w:t>
      </w:r>
      <w:r w:rsidRPr="00D17F20">
        <w:rPr>
          <w:rFonts w:ascii="Arial" w:hAnsi="Arial" w:cs="Arial"/>
        </w:rPr>
        <w:t xml:space="preserve">and lasting for one (1), three (3), five (5) years or an Unlimited Period.  The additional premium for each </w:t>
      </w:r>
      <w:r w:rsidRPr="00D17F20">
        <w:rPr>
          <w:rFonts w:ascii="Arial" w:hAnsi="Arial" w:cs="Arial"/>
        </w:rPr>
        <w:lastRenderedPageBreak/>
        <w:t xml:space="preserve">Optional </w:t>
      </w:r>
      <w:r w:rsidRPr="00D17F20">
        <w:rPr>
          <w:rFonts w:ascii="Arial" w:hAnsi="Arial" w:cs="Arial"/>
          <w:b/>
        </w:rPr>
        <w:t>Extended Reporting Period</w:t>
      </w:r>
      <w:r w:rsidRPr="00D17F20">
        <w:rPr>
          <w:rFonts w:ascii="Arial" w:hAnsi="Arial" w:cs="Arial"/>
        </w:rPr>
        <w:t xml:space="preserve"> Option below shall be calculated using the following percentages of the full expiring annual premium:</w:t>
      </w:r>
    </w:p>
    <w:p w:rsidR="0073029F" w:rsidRPr="00D17F20" w:rsidRDefault="0073029F">
      <w:pPr>
        <w:ind w:hanging="360"/>
        <w:jc w:val="both"/>
        <w:rPr>
          <w:rFonts w:ascii="Arial" w:hAnsi="Arial" w:cs="Arial"/>
          <w:sz w:val="10"/>
        </w:rPr>
      </w:pPr>
    </w:p>
    <w:p w:rsidR="0073029F" w:rsidRPr="00D17F20" w:rsidRDefault="0073029F" w:rsidP="00D503F6">
      <w:pPr>
        <w:numPr>
          <w:ilvl w:val="0"/>
          <w:numId w:val="2"/>
        </w:numPr>
        <w:tabs>
          <w:tab w:val="clear" w:pos="1620"/>
          <w:tab w:val="num" w:pos="1440"/>
        </w:tabs>
        <w:ind w:left="2520" w:hanging="3960"/>
        <w:jc w:val="both"/>
        <w:rPr>
          <w:rFonts w:ascii="Arial" w:hAnsi="Arial" w:cs="Arial"/>
        </w:rPr>
      </w:pPr>
      <w:r w:rsidRPr="00D17F20">
        <w:rPr>
          <w:rFonts w:ascii="Arial" w:hAnsi="Arial" w:cs="Arial"/>
        </w:rPr>
        <w:t>90% for the One (1) Year Option;</w:t>
      </w:r>
    </w:p>
    <w:p w:rsidR="0073029F" w:rsidRPr="00D17F20" w:rsidRDefault="0073029F" w:rsidP="00D503F6">
      <w:pPr>
        <w:numPr>
          <w:ilvl w:val="0"/>
          <w:numId w:val="2"/>
        </w:numPr>
        <w:tabs>
          <w:tab w:val="clear" w:pos="1620"/>
          <w:tab w:val="num" w:pos="1440"/>
        </w:tabs>
        <w:ind w:left="2520" w:hanging="3960"/>
        <w:jc w:val="both"/>
        <w:rPr>
          <w:rFonts w:ascii="Arial" w:hAnsi="Arial" w:cs="Arial"/>
        </w:rPr>
      </w:pPr>
      <w:r w:rsidRPr="00D17F20">
        <w:rPr>
          <w:rFonts w:ascii="Arial" w:hAnsi="Arial" w:cs="Arial"/>
        </w:rPr>
        <w:t xml:space="preserve">135% for the Three (3) Year Option; </w:t>
      </w:r>
    </w:p>
    <w:p w:rsidR="0073029F" w:rsidRPr="00D17F20" w:rsidRDefault="002D6F72" w:rsidP="00D503F6">
      <w:pPr>
        <w:numPr>
          <w:ilvl w:val="0"/>
          <w:numId w:val="2"/>
        </w:numPr>
        <w:tabs>
          <w:tab w:val="clear" w:pos="1620"/>
          <w:tab w:val="num" w:pos="1440"/>
        </w:tabs>
        <w:ind w:left="2520" w:hanging="3960"/>
        <w:jc w:val="both"/>
        <w:rPr>
          <w:rFonts w:ascii="Arial" w:hAnsi="Arial" w:cs="Arial"/>
        </w:rPr>
      </w:pPr>
      <w:r w:rsidRPr="00D17F20">
        <w:rPr>
          <w:rFonts w:ascii="Arial" w:hAnsi="Arial" w:cs="Arial"/>
        </w:rPr>
        <w:t>150</w:t>
      </w:r>
      <w:r w:rsidR="0073029F" w:rsidRPr="00D17F20">
        <w:rPr>
          <w:rFonts w:ascii="Arial" w:hAnsi="Arial" w:cs="Arial"/>
        </w:rPr>
        <w:t>% for the Five (5) Year Option; or</w:t>
      </w:r>
    </w:p>
    <w:p w:rsidR="0073029F" w:rsidRPr="00D17F20" w:rsidRDefault="0073029F" w:rsidP="00D503F6">
      <w:pPr>
        <w:numPr>
          <w:ilvl w:val="0"/>
          <w:numId w:val="2"/>
        </w:numPr>
        <w:tabs>
          <w:tab w:val="clear" w:pos="1620"/>
          <w:tab w:val="num" w:pos="1440"/>
        </w:tabs>
        <w:ind w:left="2520" w:hanging="3960"/>
        <w:jc w:val="both"/>
        <w:rPr>
          <w:rFonts w:ascii="Arial" w:hAnsi="Arial" w:cs="Arial"/>
        </w:rPr>
      </w:pPr>
      <w:r w:rsidRPr="00D17F20">
        <w:rPr>
          <w:rFonts w:ascii="Arial" w:hAnsi="Arial" w:cs="Arial"/>
        </w:rPr>
        <w:t>2</w:t>
      </w:r>
      <w:r w:rsidR="002D6F72" w:rsidRPr="00D17F20">
        <w:rPr>
          <w:rFonts w:ascii="Arial" w:hAnsi="Arial" w:cs="Arial"/>
        </w:rPr>
        <w:t>00</w:t>
      </w:r>
      <w:r w:rsidRPr="00D17F20">
        <w:rPr>
          <w:rFonts w:ascii="Arial" w:hAnsi="Arial" w:cs="Arial"/>
        </w:rPr>
        <w:t>% for an Unlimited Option.</w:t>
      </w:r>
    </w:p>
    <w:p w:rsidR="0073029F" w:rsidRPr="00D17F20" w:rsidRDefault="0073029F">
      <w:pPr>
        <w:tabs>
          <w:tab w:val="left" w:pos="360"/>
          <w:tab w:val="left" w:pos="720"/>
        </w:tabs>
        <w:ind w:hanging="360"/>
        <w:jc w:val="both"/>
        <w:rPr>
          <w:rFonts w:ascii="Arial" w:hAnsi="Arial" w:cs="Arial"/>
          <w:sz w:val="10"/>
        </w:rPr>
      </w:pPr>
    </w:p>
    <w:p w:rsidR="0073029F" w:rsidRPr="00D17F20" w:rsidRDefault="0073029F">
      <w:pPr>
        <w:jc w:val="both"/>
        <w:rPr>
          <w:rFonts w:ascii="Arial" w:hAnsi="Arial" w:cs="Arial"/>
        </w:rPr>
      </w:pPr>
      <w:r w:rsidRPr="00D17F20">
        <w:rPr>
          <w:rFonts w:ascii="Arial" w:hAnsi="Arial" w:cs="Arial"/>
          <w:b/>
        </w:rPr>
        <w:t>We</w:t>
      </w:r>
      <w:r w:rsidRPr="00D17F20">
        <w:rPr>
          <w:rFonts w:ascii="Arial" w:hAnsi="Arial" w:cs="Arial"/>
        </w:rPr>
        <w:t xml:space="preserve"> will issue an Optional </w:t>
      </w:r>
      <w:r w:rsidRPr="00D17F20">
        <w:rPr>
          <w:rFonts w:ascii="Arial" w:hAnsi="Arial" w:cs="Arial"/>
          <w:b/>
        </w:rPr>
        <w:t>Extended Reporting Period</w:t>
      </w:r>
      <w:r w:rsidRPr="00D17F20">
        <w:rPr>
          <w:rFonts w:ascii="Arial" w:hAnsi="Arial" w:cs="Arial"/>
        </w:rPr>
        <w:t xml:space="preserve"> endorsement only if:</w:t>
      </w:r>
    </w:p>
    <w:p w:rsidR="0073029F" w:rsidRPr="00D17F20" w:rsidRDefault="0073029F">
      <w:pPr>
        <w:tabs>
          <w:tab w:val="left" w:pos="360"/>
          <w:tab w:val="left" w:pos="1260"/>
        </w:tabs>
        <w:ind w:left="1440"/>
        <w:jc w:val="both"/>
        <w:rPr>
          <w:rFonts w:ascii="Arial" w:hAnsi="Arial" w:cs="Arial"/>
          <w:sz w:val="10"/>
        </w:rPr>
      </w:pPr>
    </w:p>
    <w:p w:rsidR="0073029F" w:rsidRPr="00D17F20" w:rsidRDefault="0073029F" w:rsidP="00C54311">
      <w:pPr>
        <w:numPr>
          <w:ilvl w:val="2"/>
          <w:numId w:val="5"/>
        </w:numPr>
        <w:tabs>
          <w:tab w:val="clear" w:pos="1440"/>
          <w:tab w:val="left" w:pos="1260"/>
        </w:tabs>
        <w:ind w:left="1260" w:hanging="540"/>
        <w:jc w:val="both"/>
        <w:rPr>
          <w:rFonts w:ascii="Arial" w:hAnsi="Arial" w:cs="Arial"/>
        </w:rPr>
      </w:pPr>
      <w:r w:rsidRPr="00D17F20">
        <w:rPr>
          <w:rFonts w:ascii="Arial" w:hAnsi="Arial" w:cs="Arial"/>
          <w:b/>
        </w:rPr>
        <w:t>you</w:t>
      </w:r>
      <w:r w:rsidRPr="00D17F20">
        <w:rPr>
          <w:rFonts w:ascii="Arial" w:hAnsi="Arial" w:cs="Arial"/>
        </w:rPr>
        <w:t xml:space="preserve"> request it within sixty (60) days of the end of the </w:t>
      </w:r>
      <w:r w:rsidRPr="00D17F20">
        <w:rPr>
          <w:rFonts w:ascii="Arial" w:hAnsi="Arial" w:cs="Arial"/>
          <w:b/>
        </w:rPr>
        <w:t>Policy Period</w:t>
      </w:r>
      <w:r w:rsidRPr="00D17F20">
        <w:rPr>
          <w:rFonts w:ascii="Arial" w:hAnsi="Arial" w:cs="Arial"/>
        </w:rPr>
        <w:t xml:space="preserve">; </w:t>
      </w:r>
    </w:p>
    <w:p w:rsidR="0073029F" w:rsidRPr="00D17F20" w:rsidRDefault="0073029F">
      <w:pPr>
        <w:tabs>
          <w:tab w:val="left" w:pos="1260"/>
        </w:tabs>
        <w:ind w:left="720"/>
        <w:jc w:val="both"/>
        <w:rPr>
          <w:rFonts w:ascii="Arial" w:hAnsi="Arial" w:cs="Arial"/>
        </w:rPr>
      </w:pPr>
    </w:p>
    <w:p w:rsidR="0073029F" w:rsidRPr="00D17F20" w:rsidRDefault="0073029F" w:rsidP="00C54311">
      <w:pPr>
        <w:numPr>
          <w:ilvl w:val="2"/>
          <w:numId w:val="5"/>
        </w:numPr>
        <w:tabs>
          <w:tab w:val="clear" w:pos="1440"/>
          <w:tab w:val="left" w:pos="1260"/>
        </w:tabs>
        <w:ind w:left="1260" w:hanging="540"/>
        <w:jc w:val="both"/>
        <w:rPr>
          <w:rFonts w:ascii="Arial" w:hAnsi="Arial" w:cs="Arial"/>
        </w:rPr>
      </w:pPr>
      <w:r w:rsidRPr="00D17F20">
        <w:rPr>
          <w:rFonts w:ascii="Arial" w:hAnsi="Arial" w:cs="Arial"/>
          <w:b/>
        </w:rPr>
        <w:t>you</w:t>
      </w:r>
      <w:r w:rsidRPr="00D17F20">
        <w:rPr>
          <w:rFonts w:ascii="Arial" w:hAnsi="Arial" w:cs="Arial"/>
        </w:rPr>
        <w:t xml:space="preserve"> have paid all premiums for this Policy at the time </w:t>
      </w:r>
      <w:r w:rsidRPr="00D17F20">
        <w:rPr>
          <w:rFonts w:ascii="Arial" w:hAnsi="Arial" w:cs="Arial"/>
          <w:b/>
        </w:rPr>
        <w:t xml:space="preserve">you </w:t>
      </w:r>
      <w:r w:rsidRPr="00D17F20">
        <w:rPr>
          <w:rFonts w:ascii="Arial" w:hAnsi="Arial" w:cs="Arial"/>
        </w:rPr>
        <w:t xml:space="preserve">request an Optional </w:t>
      </w:r>
      <w:r w:rsidRPr="00D17F20">
        <w:rPr>
          <w:rFonts w:ascii="Arial" w:hAnsi="Arial" w:cs="Arial"/>
          <w:b/>
        </w:rPr>
        <w:t>Extended Reporting Period</w:t>
      </w:r>
      <w:r w:rsidRPr="00D17F20">
        <w:rPr>
          <w:rFonts w:ascii="Arial" w:hAnsi="Arial" w:cs="Arial"/>
        </w:rPr>
        <w:t xml:space="preserve"> Endorsement; and </w:t>
      </w:r>
    </w:p>
    <w:p w:rsidR="0073029F" w:rsidRPr="00D17F20" w:rsidRDefault="0073029F">
      <w:pPr>
        <w:tabs>
          <w:tab w:val="left" w:pos="1260"/>
        </w:tabs>
        <w:jc w:val="both"/>
        <w:rPr>
          <w:rFonts w:ascii="Arial" w:hAnsi="Arial" w:cs="Arial"/>
        </w:rPr>
      </w:pPr>
    </w:p>
    <w:p w:rsidR="0073029F" w:rsidRPr="00D17F20" w:rsidRDefault="0073029F" w:rsidP="00C54311">
      <w:pPr>
        <w:numPr>
          <w:ilvl w:val="2"/>
          <w:numId w:val="5"/>
        </w:numPr>
        <w:tabs>
          <w:tab w:val="clear" w:pos="1440"/>
          <w:tab w:val="left" w:pos="1260"/>
        </w:tabs>
        <w:ind w:left="1260" w:hanging="540"/>
        <w:jc w:val="both"/>
        <w:rPr>
          <w:rFonts w:ascii="Arial" w:hAnsi="Arial" w:cs="Arial"/>
        </w:rPr>
      </w:pPr>
      <w:proofErr w:type="gramStart"/>
      <w:r w:rsidRPr="00D17F20">
        <w:rPr>
          <w:rFonts w:ascii="Arial" w:hAnsi="Arial" w:cs="Arial"/>
          <w:b/>
        </w:rPr>
        <w:t>you</w:t>
      </w:r>
      <w:proofErr w:type="gramEnd"/>
      <w:r w:rsidRPr="00D17F20">
        <w:rPr>
          <w:rFonts w:ascii="Arial" w:hAnsi="Arial" w:cs="Arial"/>
        </w:rPr>
        <w:t xml:space="preserve"> promptly pay when due the additional premium for the endorsement.</w:t>
      </w:r>
    </w:p>
    <w:p w:rsidR="0073029F" w:rsidRPr="00D17F20" w:rsidRDefault="0073029F">
      <w:pPr>
        <w:jc w:val="both"/>
        <w:rPr>
          <w:rFonts w:ascii="Arial" w:hAnsi="Arial" w:cs="Arial"/>
          <w:sz w:val="10"/>
        </w:rPr>
      </w:pPr>
    </w:p>
    <w:p w:rsidR="0073029F" w:rsidRPr="00D17F20" w:rsidRDefault="0073029F">
      <w:pPr>
        <w:jc w:val="both"/>
        <w:rPr>
          <w:rFonts w:ascii="Arial" w:hAnsi="Arial" w:cs="Arial"/>
        </w:rPr>
      </w:pPr>
      <w:r w:rsidRPr="00D17F20">
        <w:rPr>
          <w:rFonts w:ascii="Arial" w:hAnsi="Arial" w:cs="Arial"/>
        </w:rPr>
        <w:t xml:space="preserve">During the Optional </w:t>
      </w:r>
      <w:r w:rsidRPr="00D17F20">
        <w:rPr>
          <w:rFonts w:ascii="Arial" w:hAnsi="Arial" w:cs="Arial"/>
          <w:b/>
        </w:rPr>
        <w:t>Extended Reporting Period</w:t>
      </w:r>
      <w:r w:rsidRPr="00D17F20">
        <w:rPr>
          <w:rFonts w:ascii="Arial" w:hAnsi="Arial" w:cs="Arial"/>
        </w:rPr>
        <w:t xml:space="preserve">, coverage under this Policy applies as excess over any valid and collectible insurance available under policies in force after such Optional </w:t>
      </w:r>
      <w:r w:rsidRPr="00D17F20">
        <w:rPr>
          <w:rFonts w:ascii="Arial" w:hAnsi="Arial" w:cs="Arial"/>
          <w:b/>
        </w:rPr>
        <w:t>Extended Reporting Period</w:t>
      </w:r>
      <w:r w:rsidRPr="00D17F20">
        <w:rPr>
          <w:rFonts w:ascii="Arial" w:hAnsi="Arial" w:cs="Arial"/>
        </w:rPr>
        <w:t xml:space="preserve"> starts.</w:t>
      </w:r>
    </w:p>
    <w:p w:rsidR="0073029F" w:rsidRPr="00D17F20" w:rsidRDefault="0073029F">
      <w:pPr>
        <w:tabs>
          <w:tab w:val="left" w:pos="360"/>
          <w:tab w:val="left" w:pos="1260"/>
        </w:tabs>
        <w:jc w:val="both"/>
        <w:rPr>
          <w:rFonts w:ascii="Arial" w:hAnsi="Arial" w:cs="Arial"/>
        </w:rPr>
      </w:pPr>
    </w:p>
    <w:p w:rsidR="0073029F" w:rsidRPr="00D17F20" w:rsidRDefault="0073029F">
      <w:pPr>
        <w:pStyle w:val="Heading5"/>
        <w:ind w:left="0" w:firstLine="0"/>
        <w:jc w:val="both"/>
        <w:rPr>
          <w:rFonts w:ascii="Arial" w:hAnsi="Arial" w:cs="Arial"/>
          <w:b w:val="0"/>
        </w:rPr>
      </w:pPr>
      <w:r w:rsidRPr="00D17F20">
        <w:rPr>
          <w:rFonts w:ascii="Arial" w:hAnsi="Arial" w:cs="Arial"/>
          <w:b w:val="0"/>
        </w:rPr>
        <w:t xml:space="preserve">6.3 </w:t>
      </w:r>
      <w:r w:rsidR="007213A2" w:rsidRPr="00D17F20">
        <w:rPr>
          <w:rFonts w:ascii="Arial" w:hAnsi="Arial" w:cs="Arial"/>
          <w:b w:val="0"/>
        </w:rPr>
        <w:tab/>
      </w:r>
      <w:r w:rsidRPr="00D17F20">
        <w:rPr>
          <w:rFonts w:ascii="Arial" w:hAnsi="Arial" w:cs="Arial"/>
          <w:b w:val="0"/>
        </w:rPr>
        <w:t xml:space="preserve">Retirement </w:t>
      </w:r>
      <w:r w:rsidRPr="00D17F20">
        <w:rPr>
          <w:rFonts w:ascii="Arial" w:hAnsi="Arial" w:cs="Arial"/>
          <w:bCs w:val="0"/>
        </w:rPr>
        <w:t>Extended Reporting Period</w:t>
      </w:r>
    </w:p>
    <w:p w:rsidR="0073029F" w:rsidRPr="00D17F20" w:rsidRDefault="0073029F">
      <w:pPr>
        <w:tabs>
          <w:tab w:val="left" w:pos="1260"/>
        </w:tabs>
        <w:jc w:val="both"/>
        <w:rPr>
          <w:rFonts w:ascii="Arial" w:hAnsi="Arial" w:cs="Arial"/>
          <w:sz w:val="10"/>
        </w:rPr>
      </w:pPr>
    </w:p>
    <w:p w:rsidR="0073029F" w:rsidRPr="00D17F20" w:rsidRDefault="0073029F">
      <w:pPr>
        <w:ind w:left="1260" w:hanging="540"/>
        <w:jc w:val="both"/>
        <w:rPr>
          <w:rFonts w:ascii="Arial" w:hAnsi="Arial" w:cs="Arial"/>
        </w:rPr>
      </w:pPr>
      <w:r w:rsidRPr="00D17F20">
        <w:rPr>
          <w:rFonts w:ascii="Arial" w:hAnsi="Arial" w:cs="Arial"/>
        </w:rPr>
        <w:t>6.3.1</w:t>
      </w:r>
      <w:r w:rsidRPr="00D17F20">
        <w:rPr>
          <w:rFonts w:ascii="Arial" w:hAnsi="Arial" w:cs="Arial"/>
        </w:rPr>
        <w:tab/>
        <w:t xml:space="preserve">If, during the </w:t>
      </w:r>
      <w:r w:rsidRPr="00D17F20">
        <w:rPr>
          <w:rFonts w:ascii="Arial" w:hAnsi="Arial" w:cs="Arial"/>
          <w:b/>
        </w:rPr>
        <w:t>Policy Period</w:t>
      </w:r>
      <w:r w:rsidRPr="00D17F20">
        <w:rPr>
          <w:rFonts w:ascii="Arial" w:hAnsi="Arial" w:cs="Arial"/>
        </w:rPr>
        <w:t xml:space="preserve">, any of </w:t>
      </w:r>
      <w:r w:rsidRPr="00D17F20">
        <w:rPr>
          <w:rFonts w:ascii="Arial" w:hAnsi="Arial" w:cs="Arial"/>
          <w:b/>
        </w:rPr>
        <w:t>you</w:t>
      </w:r>
      <w:r w:rsidRPr="00D17F20">
        <w:rPr>
          <w:rFonts w:ascii="Arial" w:hAnsi="Arial" w:cs="Arial"/>
        </w:rPr>
        <w:t xml:space="preserve"> permanently retire from practice for reasons not related to suspension or revocation of </w:t>
      </w:r>
      <w:r w:rsidRPr="00D17F20">
        <w:rPr>
          <w:rFonts w:ascii="Arial" w:hAnsi="Arial" w:cs="Arial"/>
          <w:b/>
        </w:rPr>
        <w:t>your</w:t>
      </w:r>
      <w:r w:rsidRPr="00D17F20">
        <w:rPr>
          <w:rFonts w:ascii="Arial" w:hAnsi="Arial" w:cs="Arial"/>
        </w:rPr>
        <w:t xml:space="preserve"> professional license, or Death or Disability as described in 6.3.4 below, </w:t>
      </w:r>
      <w:r w:rsidRPr="00D17F20">
        <w:rPr>
          <w:rFonts w:ascii="Arial" w:hAnsi="Arial" w:cs="Arial"/>
          <w:b/>
        </w:rPr>
        <w:t>we</w:t>
      </w:r>
      <w:r w:rsidRPr="00D17F20">
        <w:rPr>
          <w:rFonts w:ascii="Arial" w:hAnsi="Arial" w:cs="Arial"/>
        </w:rPr>
        <w:t xml:space="preserve"> will provide a Retirement </w:t>
      </w:r>
      <w:r w:rsidRPr="00D17F20">
        <w:rPr>
          <w:rFonts w:ascii="Arial" w:hAnsi="Arial" w:cs="Arial"/>
          <w:b/>
        </w:rPr>
        <w:t>Extended Reporting Period</w:t>
      </w:r>
      <w:r w:rsidRPr="00D17F20">
        <w:rPr>
          <w:rFonts w:ascii="Arial" w:hAnsi="Arial" w:cs="Arial"/>
        </w:rPr>
        <w:t xml:space="preserve"> as set forth below.</w:t>
      </w:r>
    </w:p>
    <w:p w:rsidR="0073029F" w:rsidRPr="00D17F20" w:rsidRDefault="0073029F">
      <w:pPr>
        <w:ind w:left="1260" w:hanging="540"/>
        <w:jc w:val="both"/>
        <w:rPr>
          <w:rFonts w:ascii="Arial" w:hAnsi="Arial" w:cs="Arial"/>
          <w:sz w:val="10"/>
        </w:rPr>
      </w:pPr>
    </w:p>
    <w:p w:rsidR="0073029F" w:rsidRPr="00D17F20" w:rsidRDefault="0073029F" w:rsidP="00C54311">
      <w:pPr>
        <w:numPr>
          <w:ilvl w:val="2"/>
          <w:numId w:val="6"/>
        </w:numPr>
        <w:tabs>
          <w:tab w:val="clear" w:pos="1680"/>
          <w:tab w:val="left" w:pos="1260"/>
          <w:tab w:val="num" w:pos="1350"/>
        </w:tabs>
        <w:ind w:left="1260" w:hanging="540"/>
        <w:jc w:val="both"/>
        <w:rPr>
          <w:rFonts w:ascii="Arial" w:hAnsi="Arial" w:cs="Arial"/>
        </w:rPr>
      </w:pPr>
      <w:r w:rsidRPr="00D17F20">
        <w:rPr>
          <w:rFonts w:ascii="Arial" w:hAnsi="Arial" w:cs="Arial"/>
        </w:rPr>
        <w:t xml:space="preserve">The Retirement </w:t>
      </w:r>
      <w:r w:rsidRPr="00D17F20">
        <w:rPr>
          <w:rFonts w:ascii="Arial" w:hAnsi="Arial" w:cs="Arial"/>
          <w:b/>
        </w:rPr>
        <w:t>Extended Reporting Period</w:t>
      </w:r>
      <w:r w:rsidRPr="00D17F20">
        <w:rPr>
          <w:rFonts w:ascii="Arial" w:hAnsi="Arial" w:cs="Arial"/>
        </w:rPr>
        <w:t xml:space="preserve"> will start with the date of </w:t>
      </w:r>
      <w:r w:rsidRPr="00D17F20">
        <w:rPr>
          <w:rFonts w:ascii="Arial" w:hAnsi="Arial" w:cs="Arial"/>
          <w:b/>
        </w:rPr>
        <w:t>your</w:t>
      </w:r>
      <w:r w:rsidRPr="00D17F20">
        <w:rPr>
          <w:rFonts w:ascii="Arial" w:hAnsi="Arial" w:cs="Arial"/>
        </w:rPr>
        <w:t xml:space="preserve"> retirement and ends when one of the following occurs:</w:t>
      </w:r>
    </w:p>
    <w:p w:rsidR="0073029F" w:rsidRPr="00D17F20" w:rsidRDefault="0073029F">
      <w:pPr>
        <w:ind w:left="960"/>
        <w:jc w:val="both"/>
        <w:rPr>
          <w:rFonts w:ascii="Arial" w:hAnsi="Arial" w:cs="Arial"/>
        </w:rPr>
      </w:pPr>
    </w:p>
    <w:p w:rsidR="0073029F" w:rsidRPr="00D17F20" w:rsidRDefault="0073029F">
      <w:pPr>
        <w:numPr>
          <w:ilvl w:val="3"/>
          <w:numId w:val="6"/>
        </w:numPr>
        <w:jc w:val="both"/>
        <w:rPr>
          <w:rFonts w:ascii="Arial" w:hAnsi="Arial" w:cs="Arial"/>
        </w:rPr>
      </w:pPr>
      <w:r w:rsidRPr="00D17F20">
        <w:rPr>
          <w:rFonts w:ascii="Arial" w:hAnsi="Arial" w:cs="Arial"/>
          <w:b/>
        </w:rPr>
        <w:t>you</w:t>
      </w:r>
      <w:r w:rsidRPr="00D17F20">
        <w:rPr>
          <w:rFonts w:ascii="Arial" w:hAnsi="Arial" w:cs="Arial"/>
        </w:rPr>
        <w:t xml:space="preserve"> resume professional practice; however, </w:t>
      </w:r>
      <w:r w:rsidRPr="00D17F20">
        <w:rPr>
          <w:rFonts w:ascii="Arial" w:hAnsi="Arial" w:cs="Arial"/>
          <w:b/>
        </w:rPr>
        <w:t>you</w:t>
      </w:r>
      <w:r w:rsidRPr="00D17F20">
        <w:rPr>
          <w:rFonts w:ascii="Arial" w:hAnsi="Arial" w:cs="Arial"/>
        </w:rPr>
        <w:t xml:space="preserve"> may purchase, at </w:t>
      </w:r>
      <w:r w:rsidRPr="00D17F20">
        <w:rPr>
          <w:rFonts w:ascii="Arial" w:hAnsi="Arial" w:cs="Arial"/>
          <w:b/>
        </w:rPr>
        <w:t>our</w:t>
      </w:r>
      <w:r w:rsidRPr="00D17F20">
        <w:rPr>
          <w:rFonts w:ascii="Arial" w:hAnsi="Arial" w:cs="Arial"/>
        </w:rPr>
        <w:t xml:space="preserve"> option, a Policy from </w:t>
      </w:r>
      <w:r w:rsidRPr="00D17F20">
        <w:rPr>
          <w:rFonts w:ascii="Arial" w:hAnsi="Arial" w:cs="Arial"/>
          <w:b/>
        </w:rPr>
        <w:t>us</w:t>
      </w:r>
      <w:r w:rsidRPr="00D17F20">
        <w:rPr>
          <w:rFonts w:ascii="Arial" w:hAnsi="Arial" w:cs="Arial"/>
        </w:rPr>
        <w:t xml:space="preserve"> to reinstate full prior acts coverage; </w:t>
      </w:r>
    </w:p>
    <w:p w:rsidR="0073029F" w:rsidRPr="00D17F20" w:rsidRDefault="0073029F">
      <w:pPr>
        <w:ind w:left="1440"/>
        <w:jc w:val="both"/>
        <w:rPr>
          <w:rFonts w:ascii="Arial" w:hAnsi="Arial" w:cs="Arial"/>
        </w:rPr>
      </w:pPr>
    </w:p>
    <w:p w:rsidR="0073029F" w:rsidRPr="00D17F20" w:rsidRDefault="0073029F">
      <w:pPr>
        <w:numPr>
          <w:ilvl w:val="3"/>
          <w:numId w:val="6"/>
        </w:numPr>
        <w:jc w:val="both"/>
        <w:rPr>
          <w:rFonts w:ascii="Arial" w:hAnsi="Arial" w:cs="Arial"/>
        </w:rPr>
      </w:pPr>
      <w:r w:rsidRPr="00D17F20">
        <w:rPr>
          <w:rFonts w:ascii="Arial" w:hAnsi="Arial" w:cs="Arial"/>
        </w:rPr>
        <w:t xml:space="preserve">any insurance is issued which replaces, in whole or in part, the coverage afforded by the Retirement </w:t>
      </w:r>
      <w:r w:rsidRPr="00D17F20">
        <w:rPr>
          <w:rFonts w:ascii="Arial" w:hAnsi="Arial" w:cs="Arial"/>
          <w:b/>
        </w:rPr>
        <w:t>Extended Reporting Period</w:t>
      </w:r>
      <w:r w:rsidRPr="00D17F20">
        <w:rPr>
          <w:rFonts w:ascii="Arial" w:hAnsi="Arial" w:cs="Arial"/>
        </w:rPr>
        <w:t>; or</w:t>
      </w:r>
    </w:p>
    <w:p w:rsidR="0073029F" w:rsidRPr="00D17F20" w:rsidRDefault="0073029F">
      <w:pPr>
        <w:jc w:val="both"/>
        <w:rPr>
          <w:rFonts w:ascii="Arial" w:hAnsi="Arial" w:cs="Arial"/>
        </w:rPr>
      </w:pPr>
    </w:p>
    <w:p w:rsidR="0073029F" w:rsidRPr="00D17F20" w:rsidRDefault="0073029F">
      <w:pPr>
        <w:numPr>
          <w:ilvl w:val="3"/>
          <w:numId w:val="6"/>
        </w:numPr>
        <w:rPr>
          <w:rFonts w:ascii="Arial" w:hAnsi="Arial" w:cs="Arial"/>
        </w:rPr>
      </w:pPr>
      <w:proofErr w:type="gramStart"/>
      <w:r w:rsidRPr="00D17F20">
        <w:rPr>
          <w:rFonts w:ascii="Arial" w:hAnsi="Arial" w:cs="Arial"/>
        </w:rPr>
        <w:t>the</w:t>
      </w:r>
      <w:proofErr w:type="gramEnd"/>
      <w:r w:rsidRPr="00D17F20">
        <w:rPr>
          <w:rFonts w:ascii="Arial" w:hAnsi="Arial" w:cs="Arial"/>
        </w:rPr>
        <w:t xml:space="preserve"> Limits of Liability have been exhausted.</w:t>
      </w:r>
      <w:r w:rsidRPr="00D17F20">
        <w:rPr>
          <w:rFonts w:ascii="Arial" w:hAnsi="Arial" w:cs="Arial"/>
        </w:rPr>
        <w:br/>
      </w:r>
    </w:p>
    <w:p w:rsidR="0073029F" w:rsidRPr="00D17F20" w:rsidRDefault="0073029F">
      <w:pPr>
        <w:numPr>
          <w:ilvl w:val="2"/>
          <w:numId w:val="7"/>
        </w:numPr>
        <w:jc w:val="both"/>
        <w:rPr>
          <w:rFonts w:ascii="Arial" w:hAnsi="Arial" w:cs="Arial"/>
        </w:rPr>
      </w:pPr>
      <w:r w:rsidRPr="00D17F20">
        <w:rPr>
          <w:rFonts w:ascii="Arial" w:hAnsi="Arial" w:cs="Arial"/>
        </w:rPr>
        <w:t xml:space="preserve">The additional premium for this option shall be waived if </w:t>
      </w:r>
      <w:r w:rsidRPr="00D17F20">
        <w:rPr>
          <w:rFonts w:ascii="Arial" w:hAnsi="Arial" w:cs="Arial"/>
          <w:b/>
        </w:rPr>
        <w:t>you</w:t>
      </w:r>
      <w:r w:rsidRPr="00D17F20">
        <w:rPr>
          <w:rFonts w:ascii="Arial" w:hAnsi="Arial" w:cs="Arial"/>
        </w:rPr>
        <w:t xml:space="preserve"> are an individual and have been continuously insured by </w:t>
      </w:r>
      <w:r w:rsidRPr="00D17F20">
        <w:rPr>
          <w:rFonts w:ascii="Arial" w:hAnsi="Arial" w:cs="Arial"/>
          <w:b/>
        </w:rPr>
        <w:t>us</w:t>
      </w:r>
      <w:r w:rsidRPr="00D17F20">
        <w:rPr>
          <w:rFonts w:ascii="Arial" w:hAnsi="Arial" w:cs="Arial"/>
        </w:rPr>
        <w:t xml:space="preserve"> or via </w:t>
      </w:r>
      <w:r w:rsidRPr="00D17F20">
        <w:rPr>
          <w:rFonts w:ascii="Arial" w:hAnsi="Arial" w:cs="Arial"/>
          <w:b/>
        </w:rPr>
        <w:t>CPA</w:t>
      </w:r>
      <w:r w:rsidRPr="00D17F20">
        <w:rPr>
          <w:rFonts w:ascii="Arial" w:hAnsi="Arial" w:cs="Arial"/>
          <w:i/>
        </w:rPr>
        <w:t>Gold</w:t>
      </w:r>
      <w:r w:rsidRPr="00D17F20">
        <w:rPr>
          <w:rFonts w:ascii="Arial" w:hAnsi="Arial" w:cs="Arial"/>
          <w:vertAlign w:val="superscript"/>
        </w:rPr>
        <w:t>TM</w:t>
      </w:r>
      <w:r w:rsidRPr="00D17F20">
        <w:rPr>
          <w:rFonts w:ascii="Arial" w:hAnsi="Arial" w:cs="Arial"/>
        </w:rPr>
        <w:t xml:space="preserve"> under a professional liabilit</w:t>
      </w:r>
      <w:r w:rsidR="00EF78F7" w:rsidRPr="00D17F20">
        <w:rPr>
          <w:rFonts w:ascii="Arial" w:hAnsi="Arial" w:cs="Arial"/>
        </w:rPr>
        <w:t xml:space="preserve">y insurance policy for at least three (3) consecutive years with the program and at least fifty-five (55) years of age. </w:t>
      </w:r>
    </w:p>
    <w:p w:rsidR="0073029F" w:rsidRPr="00D17F20" w:rsidRDefault="0073029F">
      <w:pPr>
        <w:ind w:left="960"/>
        <w:jc w:val="both"/>
        <w:rPr>
          <w:rFonts w:ascii="Arial" w:hAnsi="Arial" w:cs="Arial"/>
        </w:rPr>
      </w:pPr>
    </w:p>
    <w:p w:rsidR="0073029F" w:rsidRPr="00D17F20" w:rsidRDefault="0073029F">
      <w:pPr>
        <w:tabs>
          <w:tab w:val="left" w:pos="360"/>
          <w:tab w:val="left" w:pos="1260"/>
        </w:tabs>
        <w:ind w:left="2160" w:hanging="360"/>
        <w:jc w:val="both"/>
        <w:rPr>
          <w:rFonts w:ascii="Arial" w:hAnsi="Arial" w:cs="Arial"/>
          <w:sz w:val="10"/>
        </w:rPr>
      </w:pPr>
    </w:p>
    <w:p w:rsidR="0073029F" w:rsidRPr="00D17F20" w:rsidRDefault="0073029F" w:rsidP="00C54311">
      <w:pPr>
        <w:numPr>
          <w:ilvl w:val="2"/>
          <w:numId w:val="3"/>
        </w:numPr>
        <w:tabs>
          <w:tab w:val="clear" w:pos="1080"/>
          <w:tab w:val="num" w:pos="1260"/>
        </w:tabs>
        <w:ind w:left="1260" w:hanging="540"/>
        <w:jc w:val="both"/>
        <w:rPr>
          <w:rFonts w:ascii="Arial" w:hAnsi="Arial" w:cs="Arial"/>
        </w:rPr>
      </w:pPr>
      <w:r w:rsidRPr="00D17F20">
        <w:rPr>
          <w:rFonts w:ascii="Arial" w:hAnsi="Arial" w:cs="Arial"/>
          <w:b/>
        </w:rPr>
        <w:t>We</w:t>
      </w:r>
      <w:r w:rsidRPr="00D17F20">
        <w:rPr>
          <w:rFonts w:ascii="Arial" w:hAnsi="Arial" w:cs="Arial"/>
        </w:rPr>
        <w:t xml:space="preserve"> will issue a Retirement </w:t>
      </w:r>
      <w:r w:rsidRPr="00D17F20">
        <w:rPr>
          <w:rFonts w:ascii="Arial" w:hAnsi="Arial" w:cs="Arial"/>
          <w:b/>
        </w:rPr>
        <w:t>Extended Reporting Period</w:t>
      </w:r>
      <w:r w:rsidRPr="00D17F20">
        <w:rPr>
          <w:rFonts w:ascii="Arial" w:hAnsi="Arial" w:cs="Arial"/>
        </w:rPr>
        <w:t xml:space="preserve"> endorsement only if:</w:t>
      </w:r>
    </w:p>
    <w:p w:rsidR="0073029F" w:rsidRPr="00D17F20" w:rsidRDefault="0073029F">
      <w:pPr>
        <w:ind w:left="720"/>
        <w:jc w:val="both"/>
        <w:rPr>
          <w:rFonts w:ascii="Arial" w:hAnsi="Arial" w:cs="Arial"/>
        </w:rPr>
      </w:pPr>
      <w:r w:rsidRPr="00D17F20">
        <w:rPr>
          <w:rFonts w:ascii="Arial" w:hAnsi="Arial" w:cs="Arial"/>
        </w:rPr>
        <w:t xml:space="preserve"> </w:t>
      </w:r>
    </w:p>
    <w:p w:rsidR="0073029F" w:rsidRPr="00D17F20" w:rsidRDefault="0073029F" w:rsidP="00C54311">
      <w:pPr>
        <w:numPr>
          <w:ilvl w:val="3"/>
          <w:numId w:val="3"/>
        </w:numPr>
        <w:tabs>
          <w:tab w:val="clear" w:pos="1260"/>
          <w:tab w:val="num" w:pos="2160"/>
        </w:tabs>
        <w:ind w:left="2160"/>
        <w:jc w:val="both"/>
        <w:rPr>
          <w:rFonts w:ascii="Arial" w:hAnsi="Arial" w:cs="Arial"/>
        </w:rPr>
      </w:pPr>
      <w:proofErr w:type="gramStart"/>
      <w:r w:rsidRPr="00D17F20">
        <w:rPr>
          <w:rFonts w:ascii="Arial" w:hAnsi="Arial" w:cs="Arial"/>
          <w:b/>
        </w:rPr>
        <w:t>you</w:t>
      </w:r>
      <w:proofErr w:type="gramEnd"/>
      <w:r w:rsidRPr="00D17F20">
        <w:rPr>
          <w:rFonts w:ascii="Arial" w:hAnsi="Arial" w:cs="Arial"/>
        </w:rPr>
        <w:t xml:space="preserve"> request the endorsement no more than sixty (60) days after the date of </w:t>
      </w:r>
      <w:r w:rsidRPr="00D17F20">
        <w:rPr>
          <w:rFonts w:ascii="Arial" w:hAnsi="Arial" w:cs="Arial"/>
          <w:b/>
        </w:rPr>
        <w:t>your</w:t>
      </w:r>
      <w:r w:rsidRPr="00D17F20">
        <w:rPr>
          <w:rFonts w:ascii="Arial" w:hAnsi="Arial" w:cs="Arial"/>
        </w:rPr>
        <w:t xml:space="preserve"> retirement, or sixty (60) days after the end of the </w:t>
      </w:r>
      <w:r w:rsidRPr="00D17F20">
        <w:rPr>
          <w:rFonts w:ascii="Arial" w:hAnsi="Arial" w:cs="Arial"/>
          <w:b/>
        </w:rPr>
        <w:t>Policy Period</w:t>
      </w:r>
      <w:r w:rsidRPr="00D17F20">
        <w:rPr>
          <w:rFonts w:ascii="Arial" w:hAnsi="Arial" w:cs="Arial"/>
        </w:rPr>
        <w:t xml:space="preserve">, whichever is earlier.  Such request must include written notification of retirement; </w:t>
      </w:r>
    </w:p>
    <w:p w:rsidR="0073029F" w:rsidRPr="00D17F20" w:rsidRDefault="0073029F">
      <w:pPr>
        <w:ind w:left="1440"/>
        <w:jc w:val="both"/>
        <w:rPr>
          <w:rFonts w:ascii="Arial" w:hAnsi="Arial" w:cs="Arial"/>
        </w:rPr>
      </w:pPr>
    </w:p>
    <w:p w:rsidR="0073029F" w:rsidRPr="00D17F20" w:rsidRDefault="0073029F" w:rsidP="00C54311">
      <w:pPr>
        <w:numPr>
          <w:ilvl w:val="3"/>
          <w:numId w:val="3"/>
        </w:numPr>
        <w:tabs>
          <w:tab w:val="clear" w:pos="1260"/>
          <w:tab w:val="num" w:pos="2160"/>
        </w:tabs>
        <w:ind w:left="2160"/>
        <w:jc w:val="both"/>
        <w:rPr>
          <w:rFonts w:ascii="Arial" w:hAnsi="Arial" w:cs="Arial"/>
        </w:rPr>
      </w:pPr>
      <w:r w:rsidRPr="00D17F20">
        <w:rPr>
          <w:rFonts w:ascii="Arial" w:hAnsi="Arial" w:cs="Arial"/>
          <w:b/>
        </w:rPr>
        <w:t>you</w:t>
      </w:r>
      <w:r w:rsidRPr="00D17F20">
        <w:rPr>
          <w:rFonts w:ascii="Arial" w:hAnsi="Arial" w:cs="Arial"/>
        </w:rPr>
        <w:t xml:space="preserve"> have paid all premiums due for this Policy at the time </w:t>
      </w:r>
      <w:r w:rsidRPr="00D17F20">
        <w:rPr>
          <w:rFonts w:ascii="Arial" w:hAnsi="Arial" w:cs="Arial"/>
          <w:b/>
        </w:rPr>
        <w:t xml:space="preserve">you </w:t>
      </w:r>
      <w:r w:rsidRPr="00D17F20">
        <w:rPr>
          <w:rFonts w:ascii="Arial" w:hAnsi="Arial" w:cs="Arial"/>
        </w:rPr>
        <w:t xml:space="preserve">request a Retirement </w:t>
      </w:r>
      <w:r w:rsidRPr="00D17F20">
        <w:rPr>
          <w:rFonts w:ascii="Arial" w:hAnsi="Arial" w:cs="Arial"/>
          <w:b/>
        </w:rPr>
        <w:t>Extended Reporting Period Endorsement</w:t>
      </w:r>
      <w:r w:rsidRPr="00D17F20">
        <w:rPr>
          <w:rFonts w:ascii="Arial" w:hAnsi="Arial" w:cs="Arial"/>
        </w:rPr>
        <w:t>; and</w:t>
      </w:r>
    </w:p>
    <w:p w:rsidR="0073029F" w:rsidRPr="00D17F20" w:rsidRDefault="0073029F">
      <w:pPr>
        <w:ind w:left="1440"/>
        <w:jc w:val="both"/>
        <w:rPr>
          <w:rFonts w:ascii="Arial" w:hAnsi="Arial" w:cs="Arial"/>
        </w:rPr>
      </w:pPr>
    </w:p>
    <w:p w:rsidR="0073029F" w:rsidRPr="00D17F20" w:rsidRDefault="0073029F" w:rsidP="00C54311">
      <w:pPr>
        <w:numPr>
          <w:ilvl w:val="3"/>
          <w:numId w:val="3"/>
        </w:numPr>
        <w:tabs>
          <w:tab w:val="clear" w:pos="1260"/>
          <w:tab w:val="num" w:pos="2160"/>
        </w:tabs>
        <w:ind w:left="2160"/>
        <w:jc w:val="both"/>
        <w:rPr>
          <w:rFonts w:ascii="Arial" w:hAnsi="Arial" w:cs="Arial"/>
        </w:rPr>
      </w:pPr>
      <w:proofErr w:type="gramStart"/>
      <w:r w:rsidRPr="00D17F20">
        <w:rPr>
          <w:rFonts w:ascii="Arial" w:hAnsi="Arial" w:cs="Arial"/>
          <w:b/>
        </w:rPr>
        <w:t>you</w:t>
      </w:r>
      <w:proofErr w:type="gramEnd"/>
      <w:r w:rsidRPr="00D17F20">
        <w:rPr>
          <w:rFonts w:ascii="Arial" w:hAnsi="Arial" w:cs="Arial"/>
        </w:rPr>
        <w:t xml:space="preserve"> promptly pay when due the additional premium for the endorsement.</w:t>
      </w:r>
      <w:r w:rsidRPr="00D17F20">
        <w:rPr>
          <w:rFonts w:ascii="Arial" w:hAnsi="Arial" w:cs="Arial"/>
        </w:rPr>
        <w:br/>
      </w:r>
    </w:p>
    <w:p w:rsidR="0073029F" w:rsidRPr="00D17F20" w:rsidRDefault="0073029F">
      <w:pPr>
        <w:pStyle w:val="BodyTextIndent"/>
        <w:ind w:left="0" w:firstLine="0"/>
        <w:rPr>
          <w:rFonts w:ascii="Arial" w:hAnsi="Arial" w:cs="Arial"/>
          <w:b w:val="0"/>
          <w:sz w:val="10"/>
        </w:rPr>
      </w:pPr>
      <w:r w:rsidRPr="00D17F20">
        <w:rPr>
          <w:rFonts w:ascii="Arial" w:hAnsi="Arial" w:cs="Arial"/>
          <w:b w:val="0"/>
        </w:rPr>
        <w:t>6.4</w:t>
      </w:r>
      <w:r w:rsidRPr="00D17F20">
        <w:rPr>
          <w:rFonts w:ascii="Arial" w:hAnsi="Arial" w:cs="Arial"/>
          <w:b w:val="0"/>
        </w:rPr>
        <w:tab/>
        <w:t xml:space="preserve">Death or Disablement </w:t>
      </w:r>
      <w:r w:rsidRPr="00D17F20">
        <w:rPr>
          <w:rFonts w:ascii="Arial" w:hAnsi="Arial" w:cs="Arial"/>
          <w:bCs w:val="0"/>
        </w:rPr>
        <w:t>Extended Reporting Period</w:t>
      </w:r>
      <w:r w:rsidRPr="00D17F20">
        <w:rPr>
          <w:rFonts w:ascii="Arial" w:hAnsi="Arial" w:cs="Arial"/>
          <w:b w:val="0"/>
        </w:rPr>
        <w:br/>
      </w:r>
    </w:p>
    <w:p w:rsidR="0073029F" w:rsidRPr="00D17F20" w:rsidRDefault="0073029F" w:rsidP="00C54311">
      <w:pPr>
        <w:numPr>
          <w:ilvl w:val="2"/>
          <w:numId w:val="4"/>
        </w:numPr>
        <w:tabs>
          <w:tab w:val="clear" w:pos="1080"/>
          <w:tab w:val="num" w:pos="1260"/>
        </w:tabs>
        <w:ind w:left="1260" w:hanging="540"/>
        <w:jc w:val="both"/>
        <w:rPr>
          <w:rFonts w:ascii="Arial" w:hAnsi="Arial" w:cs="Arial"/>
        </w:rPr>
      </w:pPr>
      <w:r w:rsidRPr="00D17F20">
        <w:rPr>
          <w:rFonts w:ascii="Arial" w:hAnsi="Arial" w:cs="Arial"/>
        </w:rPr>
        <w:t xml:space="preserve">If, during the </w:t>
      </w:r>
      <w:r w:rsidRPr="00D17F20">
        <w:rPr>
          <w:rFonts w:ascii="Arial" w:hAnsi="Arial" w:cs="Arial"/>
          <w:b/>
        </w:rPr>
        <w:t>Policy Period</w:t>
      </w:r>
      <w:r w:rsidRPr="00D17F20">
        <w:rPr>
          <w:rFonts w:ascii="Arial" w:hAnsi="Arial" w:cs="Arial"/>
        </w:rPr>
        <w:t xml:space="preserve">, any of </w:t>
      </w:r>
      <w:r w:rsidRPr="00D17F20">
        <w:rPr>
          <w:rFonts w:ascii="Arial" w:hAnsi="Arial" w:cs="Arial"/>
          <w:b/>
        </w:rPr>
        <w:t>you</w:t>
      </w:r>
      <w:r w:rsidRPr="00D17F20">
        <w:rPr>
          <w:rFonts w:ascii="Arial" w:hAnsi="Arial" w:cs="Arial"/>
        </w:rPr>
        <w:t xml:space="preserve"> die or become totally and permanently disabled, </w:t>
      </w:r>
      <w:r w:rsidRPr="00D17F20">
        <w:rPr>
          <w:rFonts w:ascii="Arial" w:hAnsi="Arial" w:cs="Arial"/>
          <w:b/>
        </w:rPr>
        <w:t>we</w:t>
      </w:r>
      <w:r w:rsidRPr="00D17F20">
        <w:rPr>
          <w:rFonts w:ascii="Arial" w:hAnsi="Arial" w:cs="Arial"/>
        </w:rPr>
        <w:t xml:space="preserve"> will extend a Death or Disablement </w:t>
      </w:r>
      <w:r w:rsidRPr="00D17F20">
        <w:rPr>
          <w:rFonts w:ascii="Arial" w:hAnsi="Arial" w:cs="Arial"/>
          <w:b/>
        </w:rPr>
        <w:t>Extended Reporting Period</w:t>
      </w:r>
      <w:r w:rsidRPr="00D17F20">
        <w:rPr>
          <w:rFonts w:ascii="Arial" w:hAnsi="Arial" w:cs="Arial"/>
        </w:rPr>
        <w:t xml:space="preserve"> at no charge. Totally and permanently disabled means that </w:t>
      </w:r>
      <w:r w:rsidRPr="00D17F20">
        <w:rPr>
          <w:rFonts w:ascii="Arial" w:hAnsi="Arial" w:cs="Arial"/>
          <w:b/>
        </w:rPr>
        <w:t>you</w:t>
      </w:r>
      <w:r w:rsidRPr="00D17F20">
        <w:rPr>
          <w:rFonts w:ascii="Arial" w:hAnsi="Arial" w:cs="Arial"/>
        </w:rPr>
        <w:t xml:space="preserve"> have become so disabled as to be completely prevented from rendering </w:t>
      </w:r>
      <w:r w:rsidRPr="00D17F20">
        <w:rPr>
          <w:rFonts w:ascii="Arial" w:hAnsi="Arial" w:cs="Arial"/>
          <w:b/>
        </w:rPr>
        <w:t>Professional Services</w:t>
      </w:r>
      <w:r w:rsidRPr="00D17F20">
        <w:rPr>
          <w:rFonts w:ascii="Arial" w:hAnsi="Arial" w:cs="Arial"/>
        </w:rPr>
        <w:t>, and such disability:</w:t>
      </w:r>
    </w:p>
    <w:p w:rsidR="0073029F" w:rsidRPr="00D17F20" w:rsidRDefault="0073029F">
      <w:pPr>
        <w:ind w:left="720"/>
        <w:jc w:val="both"/>
        <w:rPr>
          <w:rFonts w:ascii="Arial" w:hAnsi="Arial" w:cs="Arial"/>
        </w:rPr>
      </w:pPr>
    </w:p>
    <w:p w:rsidR="0073029F" w:rsidRPr="00D17F20" w:rsidRDefault="0073029F" w:rsidP="00C54311">
      <w:pPr>
        <w:numPr>
          <w:ilvl w:val="3"/>
          <w:numId w:val="4"/>
        </w:numPr>
        <w:tabs>
          <w:tab w:val="clear" w:pos="1260"/>
          <w:tab w:val="num" w:pos="2160"/>
        </w:tabs>
        <w:ind w:left="2160"/>
        <w:jc w:val="both"/>
        <w:rPr>
          <w:rFonts w:ascii="Arial" w:hAnsi="Arial" w:cs="Arial"/>
        </w:rPr>
      </w:pPr>
      <w:r w:rsidRPr="00D17F20">
        <w:rPr>
          <w:rFonts w:ascii="Arial" w:hAnsi="Arial" w:cs="Arial"/>
        </w:rPr>
        <w:t>has existed for not less than ninety (90) consecutive days; and</w:t>
      </w:r>
    </w:p>
    <w:p w:rsidR="0073029F" w:rsidRPr="00D17F20" w:rsidRDefault="0073029F">
      <w:pPr>
        <w:ind w:left="1440"/>
        <w:jc w:val="both"/>
        <w:rPr>
          <w:rFonts w:ascii="Arial" w:hAnsi="Arial" w:cs="Arial"/>
        </w:rPr>
      </w:pPr>
    </w:p>
    <w:p w:rsidR="0073029F" w:rsidRPr="00D17F20" w:rsidRDefault="0073029F" w:rsidP="00C54311">
      <w:pPr>
        <w:numPr>
          <w:ilvl w:val="3"/>
          <w:numId w:val="4"/>
        </w:numPr>
        <w:tabs>
          <w:tab w:val="clear" w:pos="1260"/>
          <w:tab w:val="num" w:pos="2160"/>
        </w:tabs>
        <w:ind w:left="2160"/>
        <w:rPr>
          <w:rFonts w:ascii="Arial" w:hAnsi="Arial" w:cs="Arial"/>
        </w:rPr>
      </w:pPr>
      <w:proofErr w:type="gramStart"/>
      <w:r w:rsidRPr="00D17F20">
        <w:rPr>
          <w:rFonts w:ascii="Arial" w:hAnsi="Arial" w:cs="Arial"/>
        </w:rPr>
        <w:t>is</w:t>
      </w:r>
      <w:proofErr w:type="gramEnd"/>
      <w:r w:rsidRPr="00D17F20">
        <w:rPr>
          <w:rFonts w:ascii="Arial" w:hAnsi="Arial" w:cs="Arial"/>
        </w:rPr>
        <w:t xml:space="preserve"> expected to be continuous, total, and permanent.</w:t>
      </w:r>
      <w:r w:rsidRPr="00D17F20">
        <w:rPr>
          <w:rFonts w:ascii="Arial" w:hAnsi="Arial" w:cs="Arial"/>
        </w:rPr>
        <w:br/>
      </w:r>
    </w:p>
    <w:p w:rsidR="0073029F" w:rsidRPr="00D17F20" w:rsidRDefault="0073029F">
      <w:pPr>
        <w:ind w:left="1260" w:hanging="540"/>
        <w:jc w:val="both"/>
        <w:rPr>
          <w:rFonts w:ascii="Arial" w:hAnsi="Arial" w:cs="Arial"/>
        </w:rPr>
      </w:pPr>
      <w:r w:rsidRPr="00D17F20">
        <w:rPr>
          <w:rFonts w:ascii="Arial" w:hAnsi="Arial" w:cs="Arial"/>
        </w:rPr>
        <w:t>6.4.2</w:t>
      </w:r>
      <w:r w:rsidRPr="00D17F20">
        <w:rPr>
          <w:rFonts w:ascii="Arial" w:hAnsi="Arial" w:cs="Arial"/>
        </w:rPr>
        <w:tab/>
        <w:t xml:space="preserve">The Death or Disablement </w:t>
      </w:r>
      <w:r w:rsidRPr="00D17F20">
        <w:rPr>
          <w:rFonts w:ascii="Arial" w:hAnsi="Arial" w:cs="Arial"/>
          <w:b/>
        </w:rPr>
        <w:t>Extended Reporting Period</w:t>
      </w:r>
      <w:r w:rsidRPr="00D17F20">
        <w:rPr>
          <w:rFonts w:ascii="Arial" w:hAnsi="Arial" w:cs="Arial"/>
        </w:rPr>
        <w:t xml:space="preserve"> will start on the date </w:t>
      </w:r>
      <w:r w:rsidRPr="00D17F20">
        <w:rPr>
          <w:rFonts w:ascii="Arial" w:hAnsi="Arial" w:cs="Arial"/>
          <w:b/>
        </w:rPr>
        <w:t>you</w:t>
      </w:r>
      <w:r w:rsidRPr="00D17F20">
        <w:rPr>
          <w:rFonts w:ascii="Arial" w:hAnsi="Arial" w:cs="Arial"/>
        </w:rPr>
        <w:t xml:space="preserve"> die or become totally and permanently disabled, and will end when one of the following occurs:</w:t>
      </w:r>
    </w:p>
    <w:p w:rsidR="0073029F" w:rsidRPr="00D17F20" w:rsidRDefault="0073029F">
      <w:pPr>
        <w:ind w:left="1260" w:hanging="540"/>
        <w:jc w:val="both"/>
        <w:rPr>
          <w:rFonts w:ascii="Arial" w:hAnsi="Arial" w:cs="Arial"/>
          <w:sz w:val="24"/>
        </w:rPr>
      </w:pPr>
    </w:p>
    <w:p w:rsidR="0073029F" w:rsidRPr="00D17F20" w:rsidRDefault="0073029F">
      <w:pPr>
        <w:numPr>
          <w:ilvl w:val="3"/>
          <w:numId w:val="8"/>
        </w:numPr>
        <w:jc w:val="both"/>
        <w:rPr>
          <w:rFonts w:ascii="Arial" w:hAnsi="Arial" w:cs="Arial"/>
        </w:rPr>
      </w:pPr>
      <w:r w:rsidRPr="00D17F20">
        <w:rPr>
          <w:rFonts w:ascii="Arial" w:hAnsi="Arial" w:cs="Arial"/>
        </w:rPr>
        <w:t xml:space="preserve">the executor or administrator of </w:t>
      </w:r>
      <w:r w:rsidRPr="00D17F20">
        <w:rPr>
          <w:rFonts w:ascii="Arial" w:hAnsi="Arial" w:cs="Arial"/>
          <w:b/>
        </w:rPr>
        <w:t>your</w:t>
      </w:r>
      <w:r w:rsidRPr="00D17F20">
        <w:rPr>
          <w:rFonts w:ascii="Arial" w:hAnsi="Arial" w:cs="Arial"/>
        </w:rPr>
        <w:t xml:space="preserve"> estate has been discharged;</w:t>
      </w:r>
    </w:p>
    <w:p w:rsidR="0073029F" w:rsidRPr="00D17F20" w:rsidRDefault="0073029F">
      <w:pPr>
        <w:ind w:left="1440"/>
        <w:jc w:val="both"/>
        <w:rPr>
          <w:rFonts w:ascii="Arial" w:hAnsi="Arial" w:cs="Arial"/>
        </w:rPr>
      </w:pPr>
    </w:p>
    <w:p w:rsidR="0073029F" w:rsidRPr="00D17F20" w:rsidRDefault="0073029F">
      <w:pPr>
        <w:numPr>
          <w:ilvl w:val="3"/>
          <w:numId w:val="8"/>
        </w:numPr>
        <w:jc w:val="both"/>
        <w:rPr>
          <w:rFonts w:ascii="Arial" w:hAnsi="Arial" w:cs="Arial"/>
        </w:rPr>
      </w:pPr>
      <w:r w:rsidRPr="00D17F20">
        <w:rPr>
          <w:rFonts w:ascii="Arial" w:hAnsi="Arial" w:cs="Arial"/>
        </w:rPr>
        <w:t xml:space="preserve">the total and permanent disability ends, whether or not </w:t>
      </w:r>
      <w:r w:rsidRPr="00D17F20">
        <w:rPr>
          <w:rFonts w:ascii="Arial" w:hAnsi="Arial" w:cs="Arial"/>
          <w:b/>
        </w:rPr>
        <w:t>you</w:t>
      </w:r>
      <w:r w:rsidRPr="00D17F20">
        <w:rPr>
          <w:rFonts w:ascii="Arial" w:hAnsi="Arial" w:cs="Arial"/>
        </w:rPr>
        <w:t xml:space="preserve"> resume practice;</w:t>
      </w:r>
    </w:p>
    <w:p w:rsidR="0073029F" w:rsidRPr="00D17F20" w:rsidRDefault="0073029F">
      <w:pPr>
        <w:ind w:left="1440"/>
        <w:jc w:val="both"/>
        <w:rPr>
          <w:rFonts w:ascii="Arial" w:hAnsi="Arial" w:cs="Arial"/>
        </w:rPr>
      </w:pPr>
    </w:p>
    <w:p w:rsidR="0073029F" w:rsidRPr="00D17F20" w:rsidRDefault="0073029F">
      <w:pPr>
        <w:numPr>
          <w:ilvl w:val="3"/>
          <w:numId w:val="8"/>
        </w:numPr>
        <w:jc w:val="both"/>
        <w:rPr>
          <w:rFonts w:ascii="Arial" w:hAnsi="Arial" w:cs="Arial"/>
        </w:rPr>
      </w:pPr>
      <w:r w:rsidRPr="00D17F20">
        <w:rPr>
          <w:rFonts w:ascii="Arial" w:hAnsi="Arial" w:cs="Arial"/>
        </w:rPr>
        <w:t xml:space="preserve">any insurance is issued which replaces, in whole or in part, the coverage afforded by the Death or Disablement </w:t>
      </w:r>
      <w:r w:rsidRPr="00D17F20">
        <w:rPr>
          <w:rFonts w:ascii="Arial" w:hAnsi="Arial" w:cs="Arial"/>
          <w:b/>
        </w:rPr>
        <w:t>Extended Reporting Period</w:t>
      </w:r>
      <w:r w:rsidRPr="00D17F20">
        <w:rPr>
          <w:rFonts w:ascii="Arial" w:hAnsi="Arial" w:cs="Arial"/>
        </w:rPr>
        <w:t>; or</w:t>
      </w:r>
    </w:p>
    <w:p w:rsidR="0073029F" w:rsidRPr="00D17F20" w:rsidRDefault="0073029F">
      <w:pPr>
        <w:ind w:left="1440"/>
        <w:jc w:val="both"/>
        <w:rPr>
          <w:rFonts w:ascii="Arial" w:hAnsi="Arial" w:cs="Arial"/>
        </w:rPr>
      </w:pPr>
    </w:p>
    <w:p w:rsidR="0073029F" w:rsidRPr="00D17F20" w:rsidRDefault="0073029F">
      <w:pPr>
        <w:numPr>
          <w:ilvl w:val="3"/>
          <w:numId w:val="8"/>
        </w:numPr>
        <w:rPr>
          <w:rFonts w:ascii="Arial" w:hAnsi="Arial" w:cs="Arial"/>
        </w:rPr>
      </w:pPr>
      <w:proofErr w:type="gramStart"/>
      <w:r w:rsidRPr="00D17F20">
        <w:rPr>
          <w:rFonts w:ascii="Arial" w:hAnsi="Arial" w:cs="Arial"/>
        </w:rPr>
        <w:t>the</w:t>
      </w:r>
      <w:proofErr w:type="gramEnd"/>
      <w:r w:rsidRPr="00D17F20">
        <w:rPr>
          <w:rFonts w:ascii="Arial" w:hAnsi="Arial" w:cs="Arial"/>
        </w:rPr>
        <w:t xml:space="preserve"> Limits of Liability have been exhausted.</w:t>
      </w:r>
      <w:r w:rsidRPr="00D17F20">
        <w:rPr>
          <w:rFonts w:ascii="Arial" w:hAnsi="Arial" w:cs="Arial"/>
        </w:rPr>
        <w:br/>
      </w:r>
    </w:p>
    <w:p w:rsidR="0073029F" w:rsidRPr="00D17F20" w:rsidRDefault="0073029F">
      <w:pPr>
        <w:tabs>
          <w:tab w:val="left" w:pos="2160"/>
        </w:tabs>
        <w:ind w:left="1260" w:hanging="540"/>
        <w:jc w:val="both"/>
        <w:rPr>
          <w:rFonts w:ascii="Arial" w:hAnsi="Arial" w:cs="Arial"/>
        </w:rPr>
      </w:pPr>
      <w:r w:rsidRPr="00D17F20">
        <w:rPr>
          <w:rFonts w:ascii="Arial" w:hAnsi="Arial" w:cs="Arial"/>
        </w:rPr>
        <w:t>6.4.3</w:t>
      </w:r>
      <w:r w:rsidRPr="00D17F20">
        <w:rPr>
          <w:rFonts w:ascii="Arial" w:hAnsi="Arial" w:cs="Arial"/>
        </w:rPr>
        <w:tab/>
      </w:r>
      <w:r w:rsidRPr="00D17F20">
        <w:rPr>
          <w:rFonts w:ascii="Arial" w:hAnsi="Arial" w:cs="Arial"/>
          <w:b/>
        </w:rPr>
        <w:t>We</w:t>
      </w:r>
      <w:r w:rsidRPr="00D17F20">
        <w:rPr>
          <w:rFonts w:ascii="Arial" w:hAnsi="Arial" w:cs="Arial"/>
        </w:rPr>
        <w:t xml:space="preserve"> will issue a Death or Disablement </w:t>
      </w:r>
      <w:r w:rsidRPr="00D17F20">
        <w:rPr>
          <w:rFonts w:ascii="Arial" w:hAnsi="Arial" w:cs="Arial"/>
          <w:b/>
        </w:rPr>
        <w:t>Extended Reporting Period</w:t>
      </w:r>
      <w:r w:rsidRPr="00D17F20">
        <w:rPr>
          <w:rFonts w:ascii="Arial" w:hAnsi="Arial" w:cs="Arial"/>
        </w:rPr>
        <w:t xml:space="preserve"> endorsement only if </w:t>
      </w:r>
      <w:r w:rsidRPr="00D17F20">
        <w:rPr>
          <w:rFonts w:ascii="Arial" w:hAnsi="Arial" w:cs="Arial"/>
          <w:b/>
        </w:rPr>
        <w:t>you</w:t>
      </w:r>
      <w:r w:rsidRPr="00D17F20">
        <w:rPr>
          <w:rFonts w:ascii="Arial" w:hAnsi="Arial" w:cs="Arial"/>
        </w:rPr>
        <w:t xml:space="preserve"> or </w:t>
      </w:r>
      <w:r w:rsidRPr="00D17F20">
        <w:rPr>
          <w:rFonts w:ascii="Arial" w:hAnsi="Arial" w:cs="Arial"/>
          <w:b/>
        </w:rPr>
        <w:t>your</w:t>
      </w:r>
      <w:r w:rsidRPr="00D17F20">
        <w:rPr>
          <w:rFonts w:ascii="Arial" w:hAnsi="Arial" w:cs="Arial"/>
        </w:rPr>
        <w:t xml:space="preserve"> representative request it no more than ninety (90) days after the date of </w:t>
      </w:r>
      <w:r w:rsidRPr="00D17F20">
        <w:rPr>
          <w:rFonts w:ascii="Arial" w:hAnsi="Arial" w:cs="Arial"/>
          <w:b/>
        </w:rPr>
        <w:t>your</w:t>
      </w:r>
      <w:r w:rsidRPr="00D17F20">
        <w:rPr>
          <w:rFonts w:ascii="Arial" w:hAnsi="Arial" w:cs="Arial"/>
        </w:rPr>
        <w:t xml:space="preserve"> death or total permanent disability, or ninety (90) days after the end of the </w:t>
      </w:r>
      <w:r w:rsidRPr="00D17F20">
        <w:rPr>
          <w:rFonts w:ascii="Arial" w:hAnsi="Arial" w:cs="Arial"/>
          <w:b/>
        </w:rPr>
        <w:t>Policy Period</w:t>
      </w:r>
      <w:r w:rsidRPr="00D17F20">
        <w:rPr>
          <w:rFonts w:ascii="Arial" w:hAnsi="Arial" w:cs="Arial"/>
        </w:rPr>
        <w:t>, whichever is the later.  Such request must include:</w:t>
      </w:r>
    </w:p>
    <w:p w:rsidR="0073029F" w:rsidRPr="00D17F20" w:rsidRDefault="0073029F">
      <w:pPr>
        <w:tabs>
          <w:tab w:val="left" w:pos="2160"/>
        </w:tabs>
        <w:ind w:left="1260" w:hanging="540"/>
        <w:jc w:val="both"/>
        <w:rPr>
          <w:rFonts w:ascii="Arial" w:hAnsi="Arial" w:cs="Arial"/>
        </w:rPr>
      </w:pPr>
    </w:p>
    <w:p w:rsidR="0073029F" w:rsidRPr="00D17F20" w:rsidRDefault="0073029F" w:rsidP="00C54311">
      <w:pPr>
        <w:numPr>
          <w:ilvl w:val="3"/>
          <w:numId w:val="9"/>
        </w:numPr>
        <w:tabs>
          <w:tab w:val="clear" w:pos="1440"/>
          <w:tab w:val="num" w:pos="2160"/>
        </w:tabs>
        <w:ind w:left="2160"/>
        <w:jc w:val="both"/>
        <w:rPr>
          <w:rFonts w:ascii="Arial" w:hAnsi="Arial" w:cs="Arial"/>
        </w:rPr>
      </w:pPr>
      <w:r w:rsidRPr="00D17F20">
        <w:rPr>
          <w:rFonts w:ascii="Arial" w:hAnsi="Arial" w:cs="Arial"/>
        </w:rPr>
        <w:t>a copy of the certified death certificate; or</w:t>
      </w:r>
    </w:p>
    <w:p w:rsidR="0073029F" w:rsidRPr="00D17F20" w:rsidRDefault="0073029F">
      <w:pPr>
        <w:ind w:left="1440"/>
        <w:jc w:val="both"/>
        <w:rPr>
          <w:rFonts w:ascii="Arial" w:hAnsi="Arial" w:cs="Arial"/>
        </w:rPr>
      </w:pPr>
    </w:p>
    <w:p w:rsidR="0073029F" w:rsidRPr="00D17F20" w:rsidRDefault="0073029F" w:rsidP="00C54311">
      <w:pPr>
        <w:numPr>
          <w:ilvl w:val="3"/>
          <w:numId w:val="9"/>
        </w:numPr>
        <w:tabs>
          <w:tab w:val="clear" w:pos="1440"/>
          <w:tab w:val="num" w:pos="2160"/>
        </w:tabs>
        <w:ind w:left="2160"/>
        <w:jc w:val="both"/>
        <w:rPr>
          <w:rFonts w:ascii="Arial" w:hAnsi="Arial" w:cs="Arial"/>
        </w:rPr>
      </w:pPr>
      <w:r w:rsidRPr="00D17F20">
        <w:rPr>
          <w:rFonts w:ascii="Arial" w:hAnsi="Arial" w:cs="Arial"/>
        </w:rPr>
        <w:t xml:space="preserve">written proof, certified by </w:t>
      </w:r>
      <w:r w:rsidRPr="00D17F20">
        <w:rPr>
          <w:rFonts w:ascii="Arial" w:hAnsi="Arial" w:cs="Arial"/>
          <w:b/>
        </w:rPr>
        <w:t>your</w:t>
      </w:r>
      <w:r w:rsidRPr="00D17F20">
        <w:rPr>
          <w:rFonts w:ascii="Arial" w:hAnsi="Arial" w:cs="Arial"/>
        </w:rPr>
        <w:t xml:space="preserve"> attending physician, of total permanent disability including the date it occurred;</w:t>
      </w:r>
    </w:p>
    <w:p w:rsidR="0073029F" w:rsidRPr="00D17F20" w:rsidRDefault="0073029F">
      <w:pPr>
        <w:tabs>
          <w:tab w:val="left" w:pos="360"/>
          <w:tab w:val="left" w:pos="720"/>
        </w:tabs>
        <w:ind w:left="1260"/>
        <w:jc w:val="both"/>
        <w:rPr>
          <w:rFonts w:ascii="Arial" w:hAnsi="Arial" w:cs="Arial"/>
        </w:rPr>
      </w:pPr>
    </w:p>
    <w:p w:rsidR="0073029F" w:rsidRPr="00D17F20" w:rsidRDefault="0073029F">
      <w:pPr>
        <w:pStyle w:val="Heading5"/>
        <w:numPr>
          <w:ilvl w:val="1"/>
          <w:numId w:val="4"/>
        </w:numPr>
        <w:jc w:val="both"/>
        <w:rPr>
          <w:rFonts w:ascii="Arial" w:hAnsi="Arial" w:cs="Arial"/>
          <w:b w:val="0"/>
        </w:rPr>
      </w:pPr>
      <w:r w:rsidRPr="00D17F20">
        <w:rPr>
          <w:rFonts w:ascii="Arial" w:hAnsi="Arial" w:cs="Arial"/>
          <w:b w:val="0"/>
        </w:rPr>
        <w:t xml:space="preserve">Applicable to all </w:t>
      </w:r>
      <w:r w:rsidRPr="00D17F20">
        <w:rPr>
          <w:rFonts w:ascii="Arial" w:hAnsi="Arial" w:cs="Arial"/>
          <w:bCs w:val="0"/>
        </w:rPr>
        <w:t>Extended Reporting Periods</w:t>
      </w:r>
    </w:p>
    <w:p w:rsidR="0073029F" w:rsidRPr="00D17F20" w:rsidRDefault="0073029F">
      <w:pPr>
        <w:tabs>
          <w:tab w:val="left" w:pos="720"/>
          <w:tab w:val="left" w:pos="1260"/>
          <w:tab w:val="left" w:pos="1800"/>
        </w:tabs>
        <w:jc w:val="both"/>
        <w:rPr>
          <w:rFonts w:ascii="Arial" w:hAnsi="Arial" w:cs="Arial"/>
          <w:sz w:val="10"/>
        </w:rPr>
      </w:pPr>
    </w:p>
    <w:p w:rsidR="0073029F" w:rsidRPr="00D17F20" w:rsidRDefault="0073029F">
      <w:pPr>
        <w:ind w:left="360"/>
        <w:jc w:val="both"/>
        <w:rPr>
          <w:rFonts w:ascii="Arial" w:hAnsi="Arial" w:cs="Arial"/>
        </w:rPr>
      </w:pPr>
      <w:r w:rsidRPr="00D17F20">
        <w:rPr>
          <w:rFonts w:ascii="Arial" w:hAnsi="Arial" w:cs="Arial"/>
        </w:rPr>
        <w:t xml:space="preserve">The </w:t>
      </w:r>
      <w:r w:rsidRPr="00D17F20">
        <w:rPr>
          <w:rFonts w:ascii="Arial" w:hAnsi="Arial" w:cs="Arial"/>
          <w:b/>
        </w:rPr>
        <w:t>Extended Reporting Periods</w:t>
      </w:r>
      <w:r w:rsidRPr="00D17F20">
        <w:rPr>
          <w:rFonts w:ascii="Arial" w:hAnsi="Arial" w:cs="Arial"/>
        </w:rPr>
        <w:t>:</w:t>
      </w:r>
    </w:p>
    <w:p w:rsidR="0073029F" w:rsidRPr="00D17F20" w:rsidRDefault="0073029F">
      <w:pPr>
        <w:ind w:left="360"/>
        <w:jc w:val="both"/>
        <w:rPr>
          <w:rFonts w:ascii="Arial" w:hAnsi="Arial" w:cs="Arial"/>
        </w:rPr>
      </w:pPr>
    </w:p>
    <w:p w:rsidR="0073029F" w:rsidRPr="00166AE3" w:rsidRDefault="0073029F" w:rsidP="002B3B7A">
      <w:pPr>
        <w:numPr>
          <w:ilvl w:val="2"/>
          <w:numId w:val="4"/>
        </w:numPr>
        <w:tabs>
          <w:tab w:val="clear" w:pos="1080"/>
          <w:tab w:val="num" w:pos="1260"/>
        </w:tabs>
        <w:ind w:left="1440" w:hanging="540"/>
        <w:jc w:val="both"/>
        <w:rPr>
          <w:rFonts w:ascii="Arial" w:hAnsi="Arial" w:cs="Arial"/>
        </w:rPr>
      </w:pPr>
      <w:proofErr w:type="gramStart"/>
      <w:r w:rsidRPr="00166AE3">
        <w:rPr>
          <w:rFonts w:ascii="Arial" w:hAnsi="Arial" w:cs="Arial"/>
        </w:rPr>
        <w:t>do</w:t>
      </w:r>
      <w:proofErr w:type="gramEnd"/>
      <w:r w:rsidRPr="00166AE3">
        <w:rPr>
          <w:rFonts w:ascii="Arial" w:hAnsi="Arial" w:cs="Arial"/>
        </w:rPr>
        <w:t xml:space="preserve"> not change the scope of coverage provided.  </w:t>
      </w:r>
    </w:p>
    <w:p w:rsidR="0073029F" w:rsidRPr="00D17F20" w:rsidRDefault="0073029F" w:rsidP="002B3B7A">
      <w:pPr>
        <w:numPr>
          <w:ilvl w:val="2"/>
          <w:numId w:val="4"/>
        </w:numPr>
        <w:tabs>
          <w:tab w:val="clear" w:pos="1080"/>
          <w:tab w:val="num" w:pos="1260"/>
        </w:tabs>
        <w:ind w:left="1440" w:hanging="540"/>
        <w:jc w:val="both"/>
        <w:rPr>
          <w:rFonts w:ascii="Arial" w:hAnsi="Arial" w:cs="Arial"/>
        </w:rPr>
      </w:pPr>
      <w:proofErr w:type="gramStart"/>
      <w:r w:rsidRPr="00D17F20">
        <w:rPr>
          <w:rFonts w:ascii="Arial" w:hAnsi="Arial" w:cs="Arial"/>
        </w:rPr>
        <w:t>do</w:t>
      </w:r>
      <w:proofErr w:type="gramEnd"/>
      <w:r w:rsidRPr="00D17F20">
        <w:rPr>
          <w:rFonts w:ascii="Arial" w:hAnsi="Arial" w:cs="Arial"/>
        </w:rPr>
        <w:t xml:space="preserve"> not reinstate or increase the Limits of Liability, unless specifically agreed by </w:t>
      </w:r>
      <w:r w:rsidRPr="00D17F20">
        <w:rPr>
          <w:rFonts w:ascii="Arial" w:hAnsi="Arial" w:cs="Arial"/>
          <w:b/>
        </w:rPr>
        <w:t>us</w:t>
      </w:r>
      <w:r w:rsidRPr="00D17F20">
        <w:rPr>
          <w:rFonts w:ascii="Arial" w:hAnsi="Arial" w:cs="Arial"/>
        </w:rPr>
        <w:t xml:space="preserve"> and an endorsement evidencing such reinstatement or increase of Limits of Liability is attached hereto.  The Limits of Liability for any </w:t>
      </w:r>
      <w:r w:rsidRPr="00D17F20">
        <w:rPr>
          <w:rFonts w:ascii="Arial" w:hAnsi="Arial" w:cs="Arial"/>
          <w:b/>
        </w:rPr>
        <w:t>Extended Reporting Period</w:t>
      </w:r>
      <w:r w:rsidR="00130C1D" w:rsidRPr="00D17F20">
        <w:rPr>
          <w:rFonts w:ascii="Arial" w:hAnsi="Arial" w:cs="Arial"/>
        </w:rPr>
        <w:t xml:space="preserve"> shall be a part of</w:t>
      </w:r>
      <w:r w:rsidRPr="00D17F20">
        <w:rPr>
          <w:rFonts w:ascii="Arial" w:hAnsi="Arial" w:cs="Arial"/>
        </w:rPr>
        <w:t xml:space="preserve"> and </w:t>
      </w:r>
      <w:r w:rsidR="00130C1D" w:rsidRPr="00D17F20">
        <w:rPr>
          <w:rFonts w:ascii="Arial" w:hAnsi="Arial" w:cs="Arial"/>
        </w:rPr>
        <w:t>do</w:t>
      </w:r>
      <w:r w:rsidR="00E5063A" w:rsidRPr="00D17F20">
        <w:rPr>
          <w:rFonts w:ascii="Arial" w:hAnsi="Arial" w:cs="Arial"/>
        </w:rPr>
        <w:t xml:space="preserve"> not increase</w:t>
      </w:r>
      <w:r w:rsidR="00130C1D" w:rsidRPr="00D17F20">
        <w:rPr>
          <w:rFonts w:ascii="Arial" w:hAnsi="Arial" w:cs="Arial"/>
        </w:rPr>
        <w:t xml:space="preserve"> the Limit</w:t>
      </w:r>
      <w:r w:rsidRPr="00D17F20">
        <w:rPr>
          <w:rFonts w:ascii="Arial" w:hAnsi="Arial" w:cs="Arial"/>
        </w:rPr>
        <w:t xml:space="preserve"> of Liability </w:t>
      </w:r>
      <w:r w:rsidR="0035725A">
        <w:rPr>
          <w:rFonts w:ascii="Arial" w:hAnsi="Arial" w:cs="Arial"/>
        </w:rPr>
        <w:t xml:space="preserve">stated in Item 3 of the </w:t>
      </w:r>
      <w:r w:rsidRPr="00D17F20">
        <w:rPr>
          <w:rFonts w:ascii="Arial" w:hAnsi="Arial" w:cs="Arial"/>
        </w:rPr>
        <w:t>Declarations. Th</w:t>
      </w:r>
      <w:r w:rsidR="0035725A">
        <w:rPr>
          <w:rFonts w:ascii="Arial" w:hAnsi="Arial" w:cs="Arial"/>
        </w:rPr>
        <w:t>is shall</w:t>
      </w:r>
      <w:r w:rsidRPr="00D17F20">
        <w:rPr>
          <w:rFonts w:ascii="Arial" w:hAnsi="Arial" w:cs="Arial"/>
        </w:rPr>
        <w:t xml:space="preserve"> apply regardless of the number and type of </w:t>
      </w:r>
      <w:r w:rsidRPr="00D17F20">
        <w:rPr>
          <w:rFonts w:ascii="Arial" w:hAnsi="Arial" w:cs="Arial"/>
          <w:b/>
        </w:rPr>
        <w:t>Extended Reporting Periods</w:t>
      </w:r>
      <w:r w:rsidR="00E5063A" w:rsidRPr="00D17F20">
        <w:rPr>
          <w:rFonts w:ascii="Arial" w:hAnsi="Arial" w:cs="Arial"/>
        </w:rPr>
        <w:t xml:space="preserve"> issued, </w:t>
      </w:r>
      <w:r w:rsidRPr="00D17F20">
        <w:rPr>
          <w:rFonts w:ascii="Arial" w:hAnsi="Arial" w:cs="Arial"/>
        </w:rPr>
        <w:t xml:space="preserve">the number of </w:t>
      </w:r>
      <w:r w:rsidRPr="00D17F20">
        <w:rPr>
          <w:rFonts w:ascii="Arial" w:hAnsi="Arial" w:cs="Arial"/>
          <w:b/>
        </w:rPr>
        <w:t>you</w:t>
      </w:r>
      <w:r w:rsidR="0035725A">
        <w:rPr>
          <w:rFonts w:ascii="Arial" w:hAnsi="Arial" w:cs="Arial"/>
        </w:rPr>
        <w:t>, or any other factors;</w:t>
      </w:r>
    </w:p>
    <w:p w:rsidR="0073029F" w:rsidRPr="00D17F20" w:rsidRDefault="0073029F" w:rsidP="002B3B7A">
      <w:pPr>
        <w:numPr>
          <w:ilvl w:val="2"/>
          <w:numId w:val="4"/>
        </w:numPr>
        <w:tabs>
          <w:tab w:val="clear" w:pos="1080"/>
          <w:tab w:val="num" w:pos="1260"/>
        </w:tabs>
        <w:ind w:left="1440" w:hanging="540"/>
        <w:jc w:val="both"/>
        <w:rPr>
          <w:rFonts w:ascii="Arial" w:hAnsi="Arial" w:cs="Arial"/>
        </w:rPr>
      </w:pPr>
      <w:r w:rsidRPr="00D17F20">
        <w:rPr>
          <w:rFonts w:ascii="Arial" w:hAnsi="Arial" w:cs="Arial"/>
        </w:rPr>
        <w:t xml:space="preserve">are not renewable; and </w:t>
      </w:r>
    </w:p>
    <w:p w:rsidR="0073029F" w:rsidRPr="00D17F20" w:rsidRDefault="0073029F" w:rsidP="002B3B7A">
      <w:pPr>
        <w:numPr>
          <w:ilvl w:val="2"/>
          <w:numId w:val="4"/>
        </w:numPr>
        <w:tabs>
          <w:tab w:val="clear" w:pos="1080"/>
          <w:tab w:val="num" w:pos="1260"/>
        </w:tabs>
        <w:ind w:left="1440" w:hanging="540"/>
        <w:jc w:val="both"/>
        <w:rPr>
          <w:rFonts w:ascii="Arial" w:hAnsi="Arial" w:cs="Arial"/>
        </w:rPr>
      </w:pPr>
      <w:proofErr w:type="gramStart"/>
      <w:r w:rsidRPr="00D17F20">
        <w:rPr>
          <w:rFonts w:ascii="Arial" w:hAnsi="Arial" w:cs="Arial"/>
        </w:rPr>
        <w:t>cannot</w:t>
      </w:r>
      <w:proofErr w:type="gramEnd"/>
      <w:r w:rsidRPr="00D17F20">
        <w:rPr>
          <w:rFonts w:ascii="Arial" w:hAnsi="Arial" w:cs="Arial"/>
        </w:rPr>
        <w:t xml:space="preserve">, once in effect, be canceled.  </w:t>
      </w:r>
      <w:r w:rsidRPr="00D17F20">
        <w:rPr>
          <w:rFonts w:ascii="Arial" w:hAnsi="Arial" w:cs="Arial"/>
          <w:b/>
        </w:rPr>
        <w:t>We</w:t>
      </w:r>
      <w:r w:rsidRPr="00D17F20">
        <w:rPr>
          <w:rFonts w:ascii="Arial" w:hAnsi="Arial" w:cs="Arial"/>
        </w:rPr>
        <w:t xml:space="preserve"> need not return any part of the premium paid for any reason whatsoever.</w:t>
      </w:r>
    </w:p>
    <w:p w:rsidR="0073029F" w:rsidRPr="00D17F20" w:rsidRDefault="0073029F">
      <w:pPr>
        <w:jc w:val="both"/>
        <w:rPr>
          <w:rFonts w:ascii="Arial" w:hAnsi="Arial" w:cs="Arial"/>
        </w:rPr>
      </w:pPr>
    </w:p>
    <w:p w:rsidR="0073029F" w:rsidRPr="00D17F20" w:rsidRDefault="0073029F">
      <w:pPr>
        <w:pStyle w:val="Heading1"/>
        <w:numPr>
          <w:ilvl w:val="0"/>
          <w:numId w:val="4"/>
        </w:numPr>
        <w:jc w:val="both"/>
        <w:rPr>
          <w:rFonts w:ascii="Arial" w:hAnsi="Arial" w:cs="Arial"/>
          <w:b w:val="0"/>
          <w:sz w:val="24"/>
          <w:u w:val="none"/>
        </w:rPr>
      </w:pPr>
      <w:r w:rsidRPr="00D17F20">
        <w:rPr>
          <w:rFonts w:ascii="Arial" w:hAnsi="Arial" w:cs="Arial"/>
          <w:b w:val="0"/>
          <w:sz w:val="24"/>
          <w:u w:val="none"/>
        </w:rPr>
        <w:t>EXCLUSIONS</w:t>
      </w:r>
    </w:p>
    <w:p w:rsidR="0073029F" w:rsidRPr="00D17F20" w:rsidRDefault="0073029F">
      <w:pPr>
        <w:jc w:val="both"/>
        <w:rPr>
          <w:rFonts w:ascii="Arial" w:hAnsi="Arial" w:cs="Arial"/>
        </w:rPr>
      </w:pPr>
    </w:p>
    <w:p w:rsidR="0073029F" w:rsidRPr="00D17F20" w:rsidRDefault="0073029F">
      <w:pPr>
        <w:jc w:val="both"/>
        <w:rPr>
          <w:rFonts w:ascii="Arial" w:hAnsi="Arial" w:cs="Arial"/>
        </w:rPr>
      </w:pPr>
      <w:r w:rsidRPr="00D17F20">
        <w:rPr>
          <w:rFonts w:ascii="Arial" w:hAnsi="Arial" w:cs="Arial"/>
        </w:rPr>
        <w:t xml:space="preserve">This Policy does not apply to any </w:t>
      </w:r>
      <w:r w:rsidRPr="00D17F20">
        <w:rPr>
          <w:rFonts w:ascii="Arial" w:hAnsi="Arial" w:cs="Arial"/>
          <w:b/>
        </w:rPr>
        <w:t xml:space="preserve">Claim </w:t>
      </w:r>
      <w:r w:rsidRPr="00D17F20">
        <w:rPr>
          <w:rFonts w:ascii="Arial" w:hAnsi="Arial" w:cs="Arial"/>
        </w:rPr>
        <w:t xml:space="preserve">made against </w:t>
      </w:r>
      <w:r w:rsidRPr="00D17F20">
        <w:rPr>
          <w:rFonts w:ascii="Arial" w:hAnsi="Arial" w:cs="Arial"/>
          <w:b/>
        </w:rPr>
        <w:t>you</w:t>
      </w:r>
      <w:r w:rsidR="00422CA5">
        <w:rPr>
          <w:rFonts w:ascii="Arial" w:hAnsi="Arial" w:cs="Arial"/>
        </w:rPr>
        <w:t xml:space="preserve"> based </w:t>
      </w:r>
      <w:r w:rsidR="006A5FC5">
        <w:rPr>
          <w:rFonts w:ascii="Arial" w:hAnsi="Arial" w:cs="Arial"/>
        </w:rPr>
        <w:t>upon</w:t>
      </w:r>
      <w:r w:rsidR="00422CA5">
        <w:rPr>
          <w:rFonts w:ascii="Arial" w:hAnsi="Arial" w:cs="Arial"/>
        </w:rPr>
        <w:t>, arising out of or resulting from</w:t>
      </w:r>
      <w:r w:rsidRPr="00D17F20">
        <w:rPr>
          <w:rFonts w:ascii="Arial" w:hAnsi="Arial" w:cs="Arial"/>
          <w:b/>
        </w:rPr>
        <w:t>:</w:t>
      </w:r>
    </w:p>
    <w:p w:rsidR="0073029F" w:rsidRPr="00D17F20" w:rsidRDefault="0073029F">
      <w:pPr>
        <w:jc w:val="both"/>
        <w:rPr>
          <w:rFonts w:ascii="Arial" w:hAnsi="Arial" w:cs="Arial"/>
        </w:rPr>
      </w:pPr>
    </w:p>
    <w:p w:rsidR="00C8118B" w:rsidRPr="00D17F20" w:rsidRDefault="0073029F" w:rsidP="00C54311">
      <w:pPr>
        <w:numPr>
          <w:ilvl w:val="1"/>
          <w:numId w:val="21"/>
        </w:numPr>
        <w:tabs>
          <w:tab w:val="clear" w:pos="720"/>
          <w:tab w:val="num" w:pos="0"/>
        </w:tabs>
        <w:ind w:left="0" w:firstLine="0"/>
        <w:jc w:val="both"/>
        <w:rPr>
          <w:rFonts w:ascii="Arial" w:hAnsi="Arial" w:cs="Arial"/>
          <w:color w:val="000000"/>
        </w:rPr>
      </w:pPr>
      <w:r w:rsidRPr="00D17F20">
        <w:rPr>
          <w:rFonts w:ascii="Arial" w:hAnsi="Arial" w:cs="Arial"/>
          <w:color w:val="000000"/>
        </w:rPr>
        <w:t xml:space="preserve">any criminal, dishonest, fraudulent or malicious act or omission, deliberate misrepresentation, or any intentional or knowing violation of law; however, </w:t>
      </w:r>
      <w:r w:rsidRPr="00D17F20">
        <w:rPr>
          <w:rFonts w:ascii="Arial" w:hAnsi="Arial" w:cs="Arial"/>
          <w:b/>
          <w:color w:val="000000"/>
        </w:rPr>
        <w:t>we</w:t>
      </w:r>
      <w:r w:rsidRPr="00D17F20">
        <w:rPr>
          <w:rFonts w:ascii="Arial" w:hAnsi="Arial" w:cs="Arial"/>
          <w:color w:val="000000"/>
        </w:rPr>
        <w:t xml:space="preserve"> will defend </w:t>
      </w:r>
      <w:r w:rsidRPr="00D17F20">
        <w:rPr>
          <w:rFonts w:ascii="Arial" w:hAnsi="Arial" w:cs="Arial"/>
          <w:b/>
          <w:color w:val="000000"/>
        </w:rPr>
        <w:t>you</w:t>
      </w:r>
      <w:r w:rsidRPr="00D17F20">
        <w:rPr>
          <w:rFonts w:ascii="Arial" w:hAnsi="Arial" w:cs="Arial"/>
          <w:color w:val="000000"/>
        </w:rPr>
        <w:t xml:space="preserve"> under this Policy until it is determined by any trial verdict, court ruling, regulatory ruling or legal admission, whether appealed or not, that </w:t>
      </w:r>
      <w:r w:rsidRPr="00D17F20">
        <w:rPr>
          <w:rFonts w:ascii="Arial" w:hAnsi="Arial" w:cs="Arial"/>
          <w:b/>
          <w:color w:val="000000"/>
        </w:rPr>
        <w:t>you</w:t>
      </w:r>
      <w:r w:rsidRPr="00D17F20">
        <w:rPr>
          <w:rFonts w:ascii="Arial" w:hAnsi="Arial" w:cs="Arial"/>
          <w:color w:val="000000"/>
        </w:rPr>
        <w:t xml:space="preserve"> did commit such a dishonest, fraudulent, criminal or malicious act or omission, or deliberate misrepresentation, or intentional or knowing violation of law.  This exclusion does not apply to any of </w:t>
      </w:r>
      <w:r w:rsidRPr="00D17F20">
        <w:rPr>
          <w:rFonts w:ascii="Arial" w:hAnsi="Arial" w:cs="Arial"/>
          <w:b/>
          <w:color w:val="000000"/>
        </w:rPr>
        <w:t>you</w:t>
      </w:r>
      <w:r w:rsidRPr="00D17F20">
        <w:rPr>
          <w:rFonts w:ascii="Arial" w:hAnsi="Arial" w:cs="Arial"/>
          <w:color w:val="000000"/>
        </w:rPr>
        <w:t xml:space="preserve"> who did not intentionally participate in committing such act or had no knowledge or reason to believe such an act, omission or violation of law was being committed, and who made proper disclosure after obtaining personal knowledge of such conduct; </w:t>
      </w:r>
    </w:p>
    <w:p w:rsidR="00C8118B" w:rsidRPr="00D17F20" w:rsidRDefault="00C8118B" w:rsidP="00C8118B">
      <w:pPr>
        <w:tabs>
          <w:tab w:val="num" w:pos="0"/>
        </w:tabs>
        <w:jc w:val="both"/>
        <w:rPr>
          <w:rFonts w:ascii="Arial" w:hAnsi="Arial" w:cs="Arial"/>
          <w:color w:val="000000"/>
        </w:rPr>
      </w:pPr>
    </w:p>
    <w:p w:rsidR="00C8118B" w:rsidRPr="00D17F20" w:rsidRDefault="0073029F" w:rsidP="00C54311">
      <w:pPr>
        <w:numPr>
          <w:ilvl w:val="1"/>
          <w:numId w:val="21"/>
        </w:numPr>
        <w:tabs>
          <w:tab w:val="clear" w:pos="720"/>
          <w:tab w:val="num" w:pos="0"/>
        </w:tabs>
        <w:ind w:left="0" w:firstLine="0"/>
        <w:jc w:val="both"/>
        <w:rPr>
          <w:rFonts w:ascii="Arial" w:hAnsi="Arial" w:cs="Arial"/>
          <w:color w:val="000000"/>
        </w:rPr>
      </w:pPr>
      <w:r w:rsidRPr="00D17F20">
        <w:rPr>
          <w:rFonts w:ascii="Arial" w:hAnsi="Arial" w:cs="Arial"/>
          <w:b/>
          <w:color w:val="000000"/>
        </w:rPr>
        <w:t>Bodily Injury</w:t>
      </w:r>
      <w:r w:rsidRPr="00D17F20">
        <w:rPr>
          <w:rFonts w:ascii="Arial" w:hAnsi="Arial" w:cs="Arial"/>
          <w:color w:val="000000"/>
        </w:rPr>
        <w:t xml:space="preserve">, emotional distress, mental anguish, sickness, disease or death of any person, loss of consortium, support, companionship or services of any kind resulting therefrom.  However, this exclusion shall not apply to emotional distress and mental anguish arising solely from </w:t>
      </w:r>
      <w:r w:rsidRPr="00D17F20">
        <w:rPr>
          <w:rFonts w:ascii="Arial" w:hAnsi="Arial" w:cs="Arial"/>
          <w:b/>
          <w:bCs/>
          <w:color w:val="000000"/>
        </w:rPr>
        <w:t xml:space="preserve">Personal Injury </w:t>
      </w:r>
      <w:r w:rsidRPr="00D17F20">
        <w:rPr>
          <w:rFonts w:ascii="Arial" w:hAnsi="Arial" w:cs="Arial"/>
          <w:color w:val="000000"/>
        </w:rPr>
        <w:t xml:space="preserve">or </w:t>
      </w:r>
      <w:r w:rsidRPr="00D17F20">
        <w:rPr>
          <w:rFonts w:ascii="Arial" w:hAnsi="Arial" w:cs="Arial"/>
          <w:b/>
          <w:bCs/>
          <w:color w:val="000000"/>
        </w:rPr>
        <w:t xml:space="preserve">Bodily Injury </w:t>
      </w:r>
      <w:r w:rsidRPr="00D17F20">
        <w:rPr>
          <w:rFonts w:ascii="Arial" w:hAnsi="Arial" w:cs="Arial"/>
          <w:color w:val="000000"/>
        </w:rPr>
        <w:t>arising solely from</w:t>
      </w:r>
      <w:r w:rsidRPr="00D17F20">
        <w:rPr>
          <w:rFonts w:ascii="Arial" w:hAnsi="Arial" w:cs="Arial"/>
          <w:b/>
          <w:bCs/>
          <w:color w:val="000000"/>
        </w:rPr>
        <w:t xml:space="preserve"> Professional Services </w:t>
      </w:r>
      <w:r w:rsidRPr="00D17F20">
        <w:rPr>
          <w:rFonts w:ascii="Arial" w:hAnsi="Arial" w:cs="Arial"/>
          <w:color w:val="000000"/>
        </w:rPr>
        <w:t>performed by</w:t>
      </w:r>
      <w:r w:rsidRPr="00D17F20">
        <w:rPr>
          <w:rFonts w:ascii="Arial" w:hAnsi="Arial" w:cs="Arial"/>
          <w:b/>
          <w:bCs/>
          <w:color w:val="000000"/>
        </w:rPr>
        <w:t xml:space="preserve"> you</w:t>
      </w:r>
      <w:r w:rsidRPr="00D17F20">
        <w:rPr>
          <w:rFonts w:ascii="Arial" w:hAnsi="Arial" w:cs="Arial"/>
          <w:color w:val="000000"/>
        </w:rPr>
        <w:t>;</w:t>
      </w:r>
    </w:p>
    <w:p w:rsidR="00C8118B" w:rsidRPr="00D17F20" w:rsidRDefault="00C8118B" w:rsidP="00C8118B">
      <w:pPr>
        <w:tabs>
          <w:tab w:val="num" w:pos="0"/>
        </w:tabs>
        <w:jc w:val="both"/>
        <w:rPr>
          <w:rFonts w:ascii="Arial" w:hAnsi="Arial" w:cs="Arial"/>
          <w:color w:val="000000"/>
        </w:rPr>
      </w:pPr>
    </w:p>
    <w:p w:rsidR="00C8118B" w:rsidRPr="00D17F20" w:rsidRDefault="0073029F" w:rsidP="00C54311">
      <w:pPr>
        <w:numPr>
          <w:ilvl w:val="1"/>
          <w:numId w:val="21"/>
        </w:numPr>
        <w:tabs>
          <w:tab w:val="clear" w:pos="720"/>
          <w:tab w:val="num" w:pos="0"/>
        </w:tabs>
        <w:ind w:left="0" w:firstLine="0"/>
        <w:jc w:val="both"/>
        <w:rPr>
          <w:rFonts w:ascii="Arial" w:hAnsi="Arial" w:cs="Arial"/>
          <w:color w:val="000000"/>
        </w:rPr>
      </w:pPr>
      <w:r w:rsidRPr="00D17F20">
        <w:rPr>
          <w:rFonts w:ascii="Arial" w:hAnsi="Arial" w:cs="Arial"/>
          <w:b/>
          <w:color w:val="000000"/>
        </w:rPr>
        <w:lastRenderedPageBreak/>
        <w:t>Property Damage</w:t>
      </w:r>
      <w:r w:rsidRPr="00D17F20">
        <w:rPr>
          <w:rFonts w:ascii="Arial" w:hAnsi="Arial" w:cs="Arial"/>
          <w:color w:val="000000"/>
        </w:rPr>
        <w:t xml:space="preserve"> including destruction or loss of use of tangible property.  However, this exclusion does not apply to client records</w:t>
      </w:r>
      <w:r w:rsidR="004171D2">
        <w:rPr>
          <w:rFonts w:ascii="Arial" w:hAnsi="Arial" w:cs="Arial"/>
          <w:color w:val="000000"/>
        </w:rPr>
        <w:t>,</w:t>
      </w:r>
      <w:r w:rsidR="004171D2" w:rsidRPr="004171D2">
        <w:rPr>
          <w:rFonts w:ascii="Arial" w:hAnsi="Arial" w:cs="Arial"/>
        </w:rPr>
        <w:t xml:space="preserve"> </w:t>
      </w:r>
      <w:r w:rsidR="004171D2" w:rsidRPr="001F0F33">
        <w:rPr>
          <w:rFonts w:ascii="Arial" w:hAnsi="Arial" w:cs="Arial"/>
        </w:rPr>
        <w:t>information or personal data</w:t>
      </w:r>
      <w:r w:rsidRPr="00D17F20">
        <w:rPr>
          <w:rFonts w:ascii="Arial" w:hAnsi="Arial" w:cs="Arial"/>
          <w:color w:val="000000"/>
        </w:rPr>
        <w:t xml:space="preserve"> which are in </w:t>
      </w:r>
      <w:r w:rsidRPr="00D17F20">
        <w:rPr>
          <w:rFonts w:ascii="Arial" w:hAnsi="Arial" w:cs="Arial"/>
          <w:b/>
          <w:color w:val="000000"/>
        </w:rPr>
        <w:t>your</w:t>
      </w:r>
      <w:r w:rsidRPr="00D17F20">
        <w:rPr>
          <w:rFonts w:ascii="Arial" w:hAnsi="Arial" w:cs="Arial"/>
          <w:color w:val="000000"/>
        </w:rPr>
        <w:t xml:space="preserve"> care, custody or control, or over which </w:t>
      </w:r>
      <w:r w:rsidRPr="00D17F20">
        <w:rPr>
          <w:rFonts w:ascii="Arial" w:hAnsi="Arial" w:cs="Arial"/>
          <w:b/>
          <w:color w:val="000000"/>
        </w:rPr>
        <w:t>you</w:t>
      </w:r>
      <w:r w:rsidRPr="00D17F20">
        <w:rPr>
          <w:rFonts w:ascii="Arial" w:hAnsi="Arial" w:cs="Arial"/>
          <w:color w:val="000000"/>
        </w:rPr>
        <w:t xml:space="preserve"> are exercising physical control for any reason;</w:t>
      </w:r>
    </w:p>
    <w:p w:rsidR="00C8118B" w:rsidRPr="00D17F20" w:rsidRDefault="00C8118B" w:rsidP="00C8118B">
      <w:pPr>
        <w:tabs>
          <w:tab w:val="num" w:pos="0"/>
        </w:tabs>
        <w:jc w:val="both"/>
        <w:rPr>
          <w:rFonts w:ascii="Arial" w:hAnsi="Arial" w:cs="Arial"/>
          <w:color w:val="000000"/>
        </w:rPr>
      </w:pPr>
    </w:p>
    <w:p w:rsidR="00C8118B" w:rsidRPr="00D17F20" w:rsidRDefault="0073029F" w:rsidP="00C54311">
      <w:pPr>
        <w:numPr>
          <w:ilvl w:val="1"/>
          <w:numId w:val="21"/>
        </w:numPr>
        <w:tabs>
          <w:tab w:val="clear" w:pos="720"/>
          <w:tab w:val="num" w:pos="0"/>
        </w:tabs>
        <w:ind w:left="0" w:firstLine="0"/>
        <w:jc w:val="both"/>
        <w:rPr>
          <w:rFonts w:ascii="Arial" w:hAnsi="Arial" w:cs="Arial"/>
          <w:color w:val="000000"/>
        </w:rPr>
      </w:pPr>
      <w:r w:rsidRPr="00D17F20">
        <w:rPr>
          <w:rFonts w:ascii="Arial" w:hAnsi="Arial" w:cs="Arial"/>
          <w:color w:val="000000"/>
        </w:rPr>
        <w:t xml:space="preserve">any of </w:t>
      </w:r>
      <w:r w:rsidRPr="00D17F20">
        <w:rPr>
          <w:rFonts w:ascii="Arial" w:hAnsi="Arial" w:cs="Arial"/>
          <w:b/>
          <w:color w:val="000000"/>
        </w:rPr>
        <w:t>you</w:t>
      </w:r>
      <w:r w:rsidR="007B256A" w:rsidRPr="00D17F20">
        <w:rPr>
          <w:rFonts w:ascii="Arial" w:hAnsi="Arial" w:cs="Arial"/>
          <w:b/>
          <w:color w:val="000000"/>
        </w:rPr>
        <w:t xml:space="preserve"> </w:t>
      </w:r>
      <w:r w:rsidRPr="00D17F20">
        <w:rPr>
          <w:rFonts w:ascii="Arial" w:hAnsi="Arial" w:cs="Arial"/>
          <w:color w:val="000000"/>
        </w:rPr>
        <w:t xml:space="preserve">alleging discrimination by </w:t>
      </w:r>
      <w:r w:rsidRPr="00D17F20">
        <w:rPr>
          <w:rFonts w:ascii="Arial" w:hAnsi="Arial" w:cs="Arial"/>
          <w:b/>
          <w:color w:val="000000"/>
        </w:rPr>
        <w:t>you</w:t>
      </w:r>
      <w:r w:rsidRPr="00D17F20">
        <w:rPr>
          <w:rFonts w:ascii="Arial" w:hAnsi="Arial" w:cs="Arial"/>
          <w:color w:val="000000"/>
        </w:rPr>
        <w:t xml:space="preserve"> on the basis of age, color, race, sex, sexual orientation, creed, national origin, or marital status; </w:t>
      </w:r>
    </w:p>
    <w:p w:rsidR="00C8118B" w:rsidRPr="00D17F20" w:rsidRDefault="00C8118B" w:rsidP="00C8118B">
      <w:pPr>
        <w:tabs>
          <w:tab w:val="num" w:pos="0"/>
        </w:tabs>
        <w:jc w:val="both"/>
        <w:rPr>
          <w:rFonts w:ascii="Arial" w:hAnsi="Arial" w:cs="Arial"/>
          <w:color w:val="000000"/>
        </w:rPr>
      </w:pPr>
    </w:p>
    <w:p w:rsidR="00C8118B" w:rsidRPr="00D17F20" w:rsidRDefault="0073029F" w:rsidP="00C54311">
      <w:pPr>
        <w:numPr>
          <w:ilvl w:val="1"/>
          <w:numId w:val="21"/>
        </w:numPr>
        <w:tabs>
          <w:tab w:val="clear" w:pos="720"/>
          <w:tab w:val="num" w:pos="0"/>
        </w:tabs>
        <w:ind w:left="0" w:firstLine="0"/>
        <w:jc w:val="both"/>
        <w:rPr>
          <w:rFonts w:ascii="Arial" w:hAnsi="Arial" w:cs="Arial"/>
          <w:color w:val="000000"/>
        </w:rPr>
      </w:pPr>
      <w:r w:rsidRPr="00D17F20">
        <w:rPr>
          <w:rFonts w:ascii="Arial" w:hAnsi="Arial" w:cs="Arial"/>
          <w:color w:val="000000"/>
        </w:rPr>
        <w:t xml:space="preserve">any </w:t>
      </w:r>
      <w:r w:rsidRPr="00D17F20">
        <w:rPr>
          <w:rFonts w:ascii="Arial" w:hAnsi="Arial" w:cs="Arial"/>
          <w:b/>
          <w:color w:val="000000"/>
        </w:rPr>
        <w:t xml:space="preserve">Covered Act </w:t>
      </w:r>
      <w:r w:rsidRPr="00D17F20">
        <w:rPr>
          <w:rFonts w:ascii="Arial" w:hAnsi="Arial" w:cs="Arial"/>
          <w:color w:val="000000"/>
        </w:rPr>
        <w:t xml:space="preserve">in the rendering of or failure to render audit and review services performed for any organization, corporation, company, partnership or operation while </w:t>
      </w:r>
      <w:r w:rsidRPr="00D17F20">
        <w:rPr>
          <w:rFonts w:ascii="Arial" w:hAnsi="Arial" w:cs="Arial"/>
          <w:b/>
          <w:color w:val="000000"/>
        </w:rPr>
        <w:t>you</w:t>
      </w:r>
      <w:r w:rsidRPr="00D17F20">
        <w:rPr>
          <w:rFonts w:ascii="Arial" w:hAnsi="Arial" w:cs="Arial"/>
          <w:color w:val="000000"/>
        </w:rPr>
        <w:t xml:space="preserve"> are an officer, director, general partner or manager of such entity, or where </w:t>
      </w:r>
      <w:r w:rsidRPr="00D17F20">
        <w:rPr>
          <w:rFonts w:ascii="Arial" w:hAnsi="Arial" w:cs="Arial"/>
          <w:b/>
          <w:color w:val="000000"/>
        </w:rPr>
        <w:t>you</w:t>
      </w:r>
      <w:r w:rsidRPr="00D17F20">
        <w:rPr>
          <w:rFonts w:ascii="Arial" w:hAnsi="Arial" w:cs="Arial"/>
          <w:color w:val="000000"/>
        </w:rPr>
        <w:t xml:space="preserve"> or </w:t>
      </w:r>
      <w:r w:rsidRPr="00D17F20">
        <w:rPr>
          <w:rFonts w:ascii="Arial" w:hAnsi="Arial" w:cs="Arial"/>
          <w:b/>
          <w:color w:val="000000"/>
        </w:rPr>
        <w:t>your</w:t>
      </w:r>
      <w:r w:rsidRPr="00D17F20">
        <w:rPr>
          <w:rFonts w:ascii="Arial" w:hAnsi="Arial" w:cs="Arial"/>
          <w:color w:val="000000"/>
        </w:rPr>
        <w:t xml:space="preserve"> spouse has more than a 10% equity position in such entity; </w:t>
      </w:r>
    </w:p>
    <w:p w:rsidR="00C8118B" w:rsidRPr="00D17F20" w:rsidRDefault="00C8118B" w:rsidP="00C8118B">
      <w:pPr>
        <w:tabs>
          <w:tab w:val="num" w:pos="0"/>
        </w:tabs>
        <w:jc w:val="both"/>
        <w:rPr>
          <w:rFonts w:ascii="Arial" w:hAnsi="Arial" w:cs="Arial"/>
          <w:color w:val="000000"/>
        </w:rPr>
      </w:pPr>
    </w:p>
    <w:p w:rsidR="00C8118B" w:rsidRPr="00D17F20" w:rsidRDefault="0073029F" w:rsidP="00C54311">
      <w:pPr>
        <w:numPr>
          <w:ilvl w:val="1"/>
          <w:numId w:val="21"/>
        </w:numPr>
        <w:tabs>
          <w:tab w:val="clear" w:pos="720"/>
          <w:tab w:val="num" w:pos="0"/>
        </w:tabs>
        <w:ind w:left="0" w:firstLine="0"/>
        <w:jc w:val="both"/>
        <w:rPr>
          <w:rFonts w:ascii="Arial" w:hAnsi="Arial" w:cs="Arial"/>
          <w:color w:val="000000"/>
        </w:rPr>
      </w:pPr>
      <w:r w:rsidRPr="00D17F20">
        <w:rPr>
          <w:rFonts w:ascii="Arial" w:hAnsi="Arial" w:cs="Arial"/>
          <w:color w:val="000000"/>
        </w:rPr>
        <w:t xml:space="preserve">any act, error or omission by </w:t>
      </w:r>
      <w:r w:rsidRPr="00D17F20">
        <w:rPr>
          <w:rFonts w:ascii="Arial" w:hAnsi="Arial" w:cs="Arial"/>
          <w:b/>
          <w:bCs/>
          <w:color w:val="000000"/>
        </w:rPr>
        <w:t xml:space="preserve">you </w:t>
      </w:r>
      <w:r w:rsidRPr="00D17F20">
        <w:rPr>
          <w:rFonts w:ascii="Arial" w:hAnsi="Arial" w:cs="Arial"/>
          <w:color w:val="000000"/>
        </w:rPr>
        <w:t xml:space="preserve">solely in your capacity as an officer, director, partner, manager or employee of a business enterprise not part of </w:t>
      </w:r>
      <w:r w:rsidRPr="00D17F20">
        <w:rPr>
          <w:rFonts w:ascii="Arial" w:hAnsi="Arial" w:cs="Arial"/>
          <w:b/>
          <w:bCs/>
          <w:color w:val="000000"/>
        </w:rPr>
        <w:t>you</w:t>
      </w:r>
      <w:r w:rsidRPr="00D17F20">
        <w:rPr>
          <w:rFonts w:ascii="Arial" w:hAnsi="Arial" w:cs="Arial"/>
          <w:color w:val="000000"/>
        </w:rPr>
        <w:t>;</w:t>
      </w:r>
      <w:r w:rsidR="00C8118B" w:rsidRPr="00D17F20">
        <w:rPr>
          <w:rFonts w:ascii="Arial" w:hAnsi="Arial" w:cs="Arial"/>
          <w:color w:val="000000"/>
        </w:rPr>
        <w:t xml:space="preserve"> </w:t>
      </w:r>
    </w:p>
    <w:p w:rsidR="00C8118B" w:rsidRPr="00D17F20" w:rsidRDefault="00C8118B" w:rsidP="00C8118B">
      <w:pPr>
        <w:tabs>
          <w:tab w:val="num" w:pos="0"/>
        </w:tabs>
        <w:jc w:val="both"/>
        <w:rPr>
          <w:rFonts w:ascii="Arial" w:hAnsi="Arial" w:cs="Arial"/>
          <w:color w:val="000000"/>
        </w:rPr>
      </w:pPr>
    </w:p>
    <w:p w:rsidR="00C8118B" w:rsidRPr="00D17F20" w:rsidRDefault="00E5063A" w:rsidP="00C54311">
      <w:pPr>
        <w:numPr>
          <w:ilvl w:val="1"/>
          <w:numId w:val="21"/>
        </w:numPr>
        <w:tabs>
          <w:tab w:val="clear" w:pos="720"/>
          <w:tab w:val="num" w:pos="0"/>
        </w:tabs>
        <w:ind w:left="0" w:firstLine="0"/>
        <w:jc w:val="both"/>
        <w:rPr>
          <w:rFonts w:ascii="Arial" w:hAnsi="Arial" w:cs="Arial"/>
          <w:color w:val="000000"/>
        </w:rPr>
      </w:pPr>
      <w:r w:rsidRPr="00D17F20">
        <w:rPr>
          <w:rFonts w:ascii="Arial" w:hAnsi="Arial" w:cs="Arial"/>
          <w:color w:val="000000"/>
        </w:rPr>
        <w:t xml:space="preserve">by </w:t>
      </w:r>
      <w:r w:rsidR="0073029F" w:rsidRPr="00D17F20">
        <w:rPr>
          <w:rFonts w:ascii="Arial" w:hAnsi="Arial" w:cs="Arial"/>
          <w:color w:val="000000"/>
        </w:rPr>
        <w:t xml:space="preserve">any of </w:t>
      </w:r>
      <w:r w:rsidR="0073029F" w:rsidRPr="00D17F20">
        <w:rPr>
          <w:rFonts w:ascii="Arial" w:hAnsi="Arial" w:cs="Arial"/>
          <w:b/>
          <w:color w:val="000000"/>
        </w:rPr>
        <w:t>you</w:t>
      </w:r>
      <w:r w:rsidR="0073029F" w:rsidRPr="00D17F20">
        <w:rPr>
          <w:rFonts w:ascii="Arial" w:hAnsi="Arial" w:cs="Arial"/>
          <w:color w:val="000000"/>
        </w:rPr>
        <w:t xml:space="preserve"> under this Policy against another of </w:t>
      </w:r>
      <w:r w:rsidR="0073029F" w:rsidRPr="00D17F20">
        <w:rPr>
          <w:rFonts w:ascii="Arial" w:hAnsi="Arial" w:cs="Arial"/>
          <w:b/>
          <w:color w:val="000000"/>
        </w:rPr>
        <w:t>you</w:t>
      </w:r>
      <w:r w:rsidR="0073029F" w:rsidRPr="00D17F20">
        <w:rPr>
          <w:rFonts w:ascii="Arial" w:hAnsi="Arial" w:cs="Arial"/>
          <w:color w:val="000000"/>
        </w:rPr>
        <w:t xml:space="preserve"> under this Policy, unless such </w:t>
      </w:r>
      <w:r w:rsidR="0073029F" w:rsidRPr="00D17F20">
        <w:rPr>
          <w:rFonts w:ascii="Arial" w:hAnsi="Arial" w:cs="Arial"/>
          <w:b/>
          <w:color w:val="000000"/>
        </w:rPr>
        <w:t>Claim</w:t>
      </w:r>
      <w:r w:rsidR="0073029F" w:rsidRPr="00D17F20">
        <w:rPr>
          <w:rFonts w:ascii="Arial" w:hAnsi="Arial" w:cs="Arial"/>
          <w:color w:val="000000"/>
        </w:rPr>
        <w:t xml:space="preserve"> arises solely out of </w:t>
      </w:r>
      <w:r w:rsidR="0073029F" w:rsidRPr="00D17F20">
        <w:rPr>
          <w:rFonts w:ascii="Arial" w:hAnsi="Arial" w:cs="Arial"/>
          <w:b/>
          <w:color w:val="000000"/>
        </w:rPr>
        <w:t>Professional Services</w:t>
      </w:r>
      <w:r w:rsidR="0073029F" w:rsidRPr="00D17F20">
        <w:rPr>
          <w:rFonts w:ascii="Arial" w:hAnsi="Arial" w:cs="Arial"/>
          <w:color w:val="000000"/>
        </w:rPr>
        <w:t xml:space="preserve"> performed in an accountant-client relationship;</w:t>
      </w:r>
      <w:r w:rsidR="00C8118B" w:rsidRPr="00D17F20">
        <w:rPr>
          <w:rFonts w:ascii="Arial" w:hAnsi="Arial" w:cs="Arial"/>
          <w:color w:val="000000"/>
        </w:rPr>
        <w:t xml:space="preserve"> </w:t>
      </w:r>
    </w:p>
    <w:p w:rsidR="00C8118B" w:rsidRPr="00D17F20" w:rsidRDefault="00C8118B" w:rsidP="00C8118B">
      <w:pPr>
        <w:tabs>
          <w:tab w:val="num" w:pos="0"/>
        </w:tabs>
        <w:jc w:val="both"/>
        <w:rPr>
          <w:rFonts w:ascii="Arial" w:hAnsi="Arial" w:cs="Arial"/>
          <w:color w:val="000000"/>
        </w:rPr>
      </w:pPr>
    </w:p>
    <w:p w:rsidR="00C8118B" w:rsidRPr="00D17F20" w:rsidRDefault="0073029F" w:rsidP="00C54311">
      <w:pPr>
        <w:numPr>
          <w:ilvl w:val="1"/>
          <w:numId w:val="21"/>
        </w:numPr>
        <w:tabs>
          <w:tab w:val="clear" w:pos="720"/>
          <w:tab w:val="num" w:pos="0"/>
        </w:tabs>
        <w:ind w:left="0" w:firstLine="0"/>
        <w:jc w:val="both"/>
        <w:rPr>
          <w:rFonts w:ascii="Arial" w:hAnsi="Arial" w:cs="Arial"/>
          <w:color w:val="000000"/>
        </w:rPr>
      </w:pPr>
      <w:r w:rsidRPr="00D17F20">
        <w:rPr>
          <w:rFonts w:ascii="Arial" w:hAnsi="Arial" w:cs="Arial"/>
          <w:color w:val="000000"/>
        </w:rPr>
        <w:t xml:space="preserve">for, based upon, or arising from any </w:t>
      </w:r>
      <w:r w:rsidRPr="00D17F20">
        <w:rPr>
          <w:rFonts w:ascii="Arial" w:hAnsi="Arial" w:cs="Arial"/>
          <w:b/>
          <w:bCs/>
          <w:color w:val="000000"/>
        </w:rPr>
        <w:t>Covered Act</w:t>
      </w:r>
      <w:r w:rsidRPr="00D17F20">
        <w:rPr>
          <w:rFonts w:ascii="Arial" w:hAnsi="Arial" w:cs="Arial"/>
          <w:color w:val="000000"/>
        </w:rPr>
        <w:t xml:space="preserve"> which has been the subject of any written notice given under any prior policy; </w:t>
      </w:r>
    </w:p>
    <w:p w:rsidR="00C8118B" w:rsidRPr="00D17F20" w:rsidRDefault="00C8118B" w:rsidP="00C8118B">
      <w:pPr>
        <w:tabs>
          <w:tab w:val="num" w:pos="0"/>
        </w:tabs>
        <w:jc w:val="both"/>
        <w:rPr>
          <w:rFonts w:ascii="Arial" w:hAnsi="Arial" w:cs="Arial"/>
          <w:color w:val="000000"/>
        </w:rPr>
      </w:pPr>
    </w:p>
    <w:p w:rsidR="00C8118B" w:rsidRPr="00D17F20" w:rsidRDefault="0073029F" w:rsidP="00C54311">
      <w:pPr>
        <w:numPr>
          <w:ilvl w:val="1"/>
          <w:numId w:val="21"/>
        </w:numPr>
        <w:tabs>
          <w:tab w:val="clear" w:pos="720"/>
          <w:tab w:val="num" w:pos="0"/>
        </w:tabs>
        <w:ind w:left="0" w:firstLine="0"/>
        <w:jc w:val="both"/>
        <w:rPr>
          <w:rFonts w:ascii="Arial" w:hAnsi="Arial" w:cs="Arial"/>
          <w:color w:val="000000"/>
        </w:rPr>
      </w:pPr>
      <w:proofErr w:type="gramStart"/>
      <w:r w:rsidRPr="00D17F20">
        <w:rPr>
          <w:rFonts w:ascii="Arial" w:hAnsi="Arial" w:cs="Arial"/>
          <w:color w:val="000000"/>
        </w:rPr>
        <w:t>for</w:t>
      </w:r>
      <w:proofErr w:type="gramEnd"/>
      <w:r w:rsidRPr="00D17F20">
        <w:rPr>
          <w:rFonts w:ascii="Arial" w:hAnsi="Arial" w:cs="Arial"/>
          <w:color w:val="000000"/>
        </w:rPr>
        <w:t xml:space="preserve">, based upon, or arising from any obligation for which </w:t>
      </w:r>
      <w:r w:rsidRPr="00D17F20">
        <w:rPr>
          <w:rFonts w:ascii="Arial" w:hAnsi="Arial" w:cs="Arial"/>
          <w:b/>
          <w:color w:val="000000"/>
        </w:rPr>
        <w:t>you</w:t>
      </w:r>
      <w:r w:rsidRPr="00D17F20">
        <w:rPr>
          <w:rFonts w:ascii="Arial" w:hAnsi="Arial" w:cs="Arial"/>
          <w:color w:val="000000"/>
        </w:rPr>
        <w:t xml:space="preserve"> or any carrier acting as the insurer may be liable under any workers’ compensation, unemployment compensation, disability or pension benefits law, or any similar laws, including but not limited to, the Employment Retirement Income Security Act of 1974 and any amendments thereof.  This exclusion does not apply to </w:t>
      </w:r>
      <w:r w:rsidRPr="00D17F20">
        <w:rPr>
          <w:rFonts w:ascii="Arial" w:hAnsi="Arial" w:cs="Arial"/>
          <w:b/>
          <w:color w:val="000000"/>
        </w:rPr>
        <w:t>Professional Services</w:t>
      </w:r>
      <w:r w:rsidRPr="00D17F20">
        <w:rPr>
          <w:rFonts w:ascii="Arial" w:hAnsi="Arial" w:cs="Arial"/>
          <w:color w:val="000000"/>
        </w:rPr>
        <w:t xml:space="preserve"> performed in connection with such capacities or laws on behalf of any person or entity other than one of </w:t>
      </w:r>
      <w:r w:rsidRPr="00D17F20">
        <w:rPr>
          <w:rFonts w:ascii="Arial" w:hAnsi="Arial" w:cs="Arial"/>
          <w:b/>
          <w:color w:val="000000"/>
        </w:rPr>
        <w:t>you</w:t>
      </w:r>
      <w:r w:rsidRPr="00D17F20">
        <w:rPr>
          <w:rFonts w:ascii="Arial" w:hAnsi="Arial" w:cs="Arial"/>
          <w:color w:val="000000"/>
        </w:rPr>
        <w:t xml:space="preserve">; </w:t>
      </w:r>
    </w:p>
    <w:p w:rsidR="00C8118B" w:rsidRPr="00D17F20" w:rsidRDefault="00C8118B" w:rsidP="00C8118B">
      <w:pPr>
        <w:tabs>
          <w:tab w:val="num" w:pos="0"/>
        </w:tabs>
        <w:jc w:val="both"/>
        <w:rPr>
          <w:rFonts w:ascii="Arial" w:hAnsi="Arial" w:cs="Arial"/>
          <w:color w:val="000000"/>
        </w:rPr>
      </w:pPr>
    </w:p>
    <w:p w:rsidR="00C8118B" w:rsidRPr="00D17F20" w:rsidRDefault="0073029F" w:rsidP="00C54311">
      <w:pPr>
        <w:numPr>
          <w:ilvl w:val="1"/>
          <w:numId w:val="21"/>
        </w:numPr>
        <w:tabs>
          <w:tab w:val="clear" w:pos="720"/>
          <w:tab w:val="num" w:pos="0"/>
        </w:tabs>
        <w:ind w:left="0" w:firstLine="0"/>
        <w:jc w:val="both"/>
        <w:rPr>
          <w:rFonts w:ascii="Arial" w:hAnsi="Arial" w:cs="Arial"/>
          <w:color w:val="000000"/>
        </w:rPr>
      </w:pPr>
      <w:r w:rsidRPr="00D17F20">
        <w:rPr>
          <w:rFonts w:ascii="Arial" w:hAnsi="Arial" w:cs="Arial"/>
          <w:b/>
          <w:color w:val="000000"/>
        </w:rPr>
        <w:t>your</w:t>
      </w:r>
      <w:r w:rsidRPr="00D17F20">
        <w:rPr>
          <w:rFonts w:ascii="Arial" w:hAnsi="Arial" w:cs="Arial"/>
          <w:color w:val="000000"/>
        </w:rPr>
        <w:t xml:space="preserve"> gaining, in fact, any personal profit or advantage to which </w:t>
      </w:r>
      <w:r w:rsidRPr="00D17F20">
        <w:rPr>
          <w:rFonts w:ascii="Arial" w:hAnsi="Arial" w:cs="Arial"/>
          <w:b/>
          <w:color w:val="000000"/>
        </w:rPr>
        <w:t xml:space="preserve">you </w:t>
      </w:r>
      <w:r w:rsidR="00E5063A" w:rsidRPr="00D17F20">
        <w:rPr>
          <w:rFonts w:ascii="Arial" w:hAnsi="Arial" w:cs="Arial"/>
          <w:color w:val="000000"/>
        </w:rPr>
        <w:t xml:space="preserve">are </w:t>
      </w:r>
      <w:r w:rsidRPr="00D17F20">
        <w:rPr>
          <w:rFonts w:ascii="Arial" w:hAnsi="Arial" w:cs="Arial"/>
          <w:color w:val="000000"/>
        </w:rPr>
        <w:t>not legally entitled, including misappropriation, commingling or defalcation of funds or property;</w:t>
      </w:r>
      <w:r w:rsidR="00C8118B" w:rsidRPr="00D17F20">
        <w:rPr>
          <w:rFonts w:ascii="Arial" w:hAnsi="Arial" w:cs="Arial"/>
          <w:color w:val="000000"/>
        </w:rPr>
        <w:t xml:space="preserve"> </w:t>
      </w:r>
    </w:p>
    <w:p w:rsidR="00C8118B" w:rsidRPr="00D17F20" w:rsidRDefault="00C8118B" w:rsidP="00C8118B">
      <w:pPr>
        <w:tabs>
          <w:tab w:val="num" w:pos="0"/>
        </w:tabs>
        <w:jc w:val="both"/>
        <w:rPr>
          <w:rFonts w:ascii="Arial" w:hAnsi="Arial" w:cs="Arial"/>
          <w:color w:val="000000"/>
        </w:rPr>
      </w:pPr>
    </w:p>
    <w:p w:rsidR="00C8118B" w:rsidRPr="00D17F20" w:rsidRDefault="0073029F" w:rsidP="00C54311">
      <w:pPr>
        <w:numPr>
          <w:ilvl w:val="1"/>
          <w:numId w:val="21"/>
        </w:numPr>
        <w:tabs>
          <w:tab w:val="clear" w:pos="720"/>
          <w:tab w:val="num" w:pos="0"/>
        </w:tabs>
        <w:ind w:left="0" w:firstLine="0"/>
        <w:jc w:val="both"/>
        <w:rPr>
          <w:rFonts w:ascii="Arial" w:hAnsi="Arial" w:cs="Arial"/>
          <w:color w:val="000000"/>
        </w:rPr>
      </w:pPr>
      <w:r w:rsidRPr="00D17F20">
        <w:rPr>
          <w:rFonts w:ascii="Arial" w:hAnsi="Arial" w:cs="Arial"/>
          <w:b/>
          <w:color w:val="000000"/>
        </w:rPr>
        <w:t>your</w:t>
      </w:r>
      <w:r w:rsidRPr="00D17F20">
        <w:rPr>
          <w:rFonts w:ascii="Arial" w:hAnsi="Arial" w:cs="Arial"/>
          <w:color w:val="000000"/>
        </w:rPr>
        <w:t xml:space="preserve"> capacity as a broker or dealer in securities as those terms are defined in Section 3(a)(4) and 3(a)(5) respectively, of the Securities Exchange Act of 1934, or any amendment thereto; or</w:t>
      </w:r>
      <w:r w:rsidR="00C8118B" w:rsidRPr="00D17F20">
        <w:rPr>
          <w:rFonts w:ascii="Arial" w:hAnsi="Arial" w:cs="Arial"/>
          <w:color w:val="000000"/>
        </w:rPr>
        <w:t xml:space="preserve"> </w:t>
      </w:r>
    </w:p>
    <w:p w:rsidR="00C8118B" w:rsidRPr="00D17F20" w:rsidRDefault="00C8118B" w:rsidP="00C8118B">
      <w:pPr>
        <w:tabs>
          <w:tab w:val="num" w:pos="0"/>
        </w:tabs>
        <w:jc w:val="both"/>
        <w:rPr>
          <w:rFonts w:ascii="Arial" w:hAnsi="Arial" w:cs="Arial"/>
          <w:color w:val="000000"/>
        </w:rPr>
      </w:pPr>
    </w:p>
    <w:p w:rsidR="0073029F" w:rsidRPr="00D17F20" w:rsidRDefault="0073029F" w:rsidP="00C54311">
      <w:pPr>
        <w:numPr>
          <w:ilvl w:val="1"/>
          <w:numId w:val="21"/>
        </w:numPr>
        <w:tabs>
          <w:tab w:val="clear" w:pos="720"/>
          <w:tab w:val="num" w:pos="0"/>
        </w:tabs>
        <w:ind w:left="0" w:firstLine="0"/>
        <w:jc w:val="both"/>
        <w:rPr>
          <w:rFonts w:ascii="Arial" w:hAnsi="Arial" w:cs="Arial"/>
          <w:color w:val="000000"/>
        </w:rPr>
      </w:pPr>
      <w:proofErr w:type="gramStart"/>
      <w:r w:rsidRPr="00D17F20">
        <w:rPr>
          <w:rFonts w:ascii="Arial" w:hAnsi="Arial" w:cs="Arial"/>
          <w:color w:val="000000"/>
        </w:rPr>
        <w:t>or</w:t>
      </w:r>
      <w:proofErr w:type="gramEnd"/>
      <w:r w:rsidRPr="00D17F20">
        <w:rPr>
          <w:rFonts w:ascii="Arial" w:hAnsi="Arial" w:cs="Arial"/>
          <w:color w:val="000000"/>
        </w:rPr>
        <w:t xml:space="preserve"> brought by a trust or estate if </w:t>
      </w:r>
      <w:r w:rsidRPr="00D17F20">
        <w:rPr>
          <w:rFonts w:ascii="Arial" w:hAnsi="Arial" w:cs="Arial"/>
          <w:b/>
          <w:bCs/>
          <w:color w:val="000000"/>
        </w:rPr>
        <w:t>you</w:t>
      </w:r>
      <w:r w:rsidRPr="00D17F20">
        <w:rPr>
          <w:rFonts w:ascii="Arial" w:hAnsi="Arial" w:cs="Arial"/>
          <w:color w:val="000000"/>
        </w:rPr>
        <w:t xml:space="preserve"> are a beneficiary or distributee of such trust or estate.</w:t>
      </w:r>
    </w:p>
    <w:p w:rsidR="0073029F" w:rsidRPr="00D17F20" w:rsidRDefault="0073029F">
      <w:pPr>
        <w:tabs>
          <w:tab w:val="left" w:pos="360"/>
        </w:tabs>
        <w:jc w:val="both"/>
        <w:rPr>
          <w:rFonts w:ascii="Arial" w:hAnsi="Arial" w:cs="Arial"/>
          <w:color w:val="000000"/>
        </w:rPr>
      </w:pPr>
    </w:p>
    <w:p w:rsidR="0073029F" w:rsidRPr="00D17F20" w:rsidRDefault="00C8118B" w:rsidP="00B57950">
      <w:pPr>
        <w:pStyle w:val="Heading6"/>
        <w:ind w:left="0" w:firstLine="0"/>
        <w:jc w:val="both"/>
        <w:rPr>
          <w:rFonts w:ascii="Arial" w:hAnsi="Arial" w:cs="Arial"/>
          <w:color w:val="000000"/>
        </w:rPr>
      </w:pPr>
      <w:r w:rsidRPr="00D17F20">
        <w:rPr>
          <w:rFonts w:ascii="Arial" w:hAnsi="Arial" w:cs="Arial"/>
          <w:b w:val="0"/>
          <w:color w:val="000000"/>
        </w:rPr>
        <w:t>8.</w:t>
      </w:r>
      <w:r w:rsidRPr="00D17F20">
        <w:rPr>
          <w:rFonts w:ascii="Arial" w:hAnsi="Arial" w:cs="Arial"/>
          <w:b w:val="0"/>
          <w:color w:val="000000"/>
        </w:rPr>
        <w:tab/>
      </w:r>
      <w:r w:rsidR="0073029F" w:rsidRPr="00D17F20">
        <w:rPr>
          <w:rFonts w:ascii="Arial" w:hAnsi="Arial" w:cs="Arial"/>
          <w:b w:val="0"/>
          <w:color w:val="000000"/>
        </w:rPr>
        <w:t>DEFINITIONS</w:t>
      </w:r>
    </w:p>
    <w:p w:rsidR="0073029F" w:rsidRPr="00D17F20" w:rsidRDefault="0073029F" w:rsidP="00B57950">
      <w:pPr>
        <w:jc w:val="both"/>
        <w:rPr>
          <w:rFonts w:ascii="Arial" w:hAnsi="Arial" w:cs="Arial"/>
          <w:b/>
          <w:color w:val="000000"/>
        </w:rPr>
      </w:pPr>
    </w:p>
    <w:p w:rsidR="0073029F" w:rsidRPr="00D17F20" w:rsidRDefault="0073029F" w:rsidP="00B57950">
      <w:pPr>
        <w:numPr>
          <w:ilvl w:val="1"/>
          <w:numId w:val="20"/>
        </w:numPr>
        <w:tabs>
          <w:tab w:val="clear" w:pos="360"/>
          <w:tab w:val="num" w:pos="720"/>
        </w:tabs>
        <w:ind w:left="0" w:firstLine="0"/>
        <w:jc w:val="both"/>
        <w:rPr>
          <w:rFonts w:ascii="Arial" w:hAnsi="Arial" w:cs="Arial"/>
          <w:color w:val="000000"/>
        </w:rPr>
      </w:pPr>
      <w:r w:rsidRPr="00D17F20">
        <w:rPr>
          <w:rFonts w:ascii="Arial" w:hAnsi="Arial" w:cs="Arial"/>
          <w:b/>
          <w:iCs/>
          <w:color w:val="000000"/>
        </w:rPr>
        <w:t>Affiliated Firm</w:t>
      </w:r>
      <w:r w:rsidRPr="00D17F20">
        <w:rPr>
          <w:rFonts w:ascii="Arial" w:hAnsi="Arial" w:cs="Arial"/>
          <w:color w:val="000000"/>
        </w:rPr>
        <w:t xml:space="preserve"> means any person or entity with which </w:t>
      </w:r>
      <w:r w:rsidRPr="00D17F20">
        <w:rPr>
          <w:rFonts w:ascii="Arial" w:hAnsi="Arial" w:cs="Arial"/>
          <w:b/>
          <w:color w:val="000000"/>
        </w:rPr>
        <w:t>you</w:t>
      </w:r>
      <w:r w:rsidRPr="00D17F20">
        <w:rPr>
          <w:rFonts w:ascii="Arial" w:hAnsi="Arial" w:cs="Arial"/>
          <w:color w:val="000000"/>
        </w:rPr>
        <w:t xml:space="preserve"> have entered into a professional relationship or agreement and which is performing </w:t>
      </w:r>
      <w:r w:rsidRPr="00D17F20">
        <w:rPr>
          <w:rFonts w:ascii="Arial" w:hAnsi="Arial" w:cs="Arial"/>
          <w:b/>
          <w:color w:val="000000"/>
        </w:rPr>
        <w:t>Professional Services</w:t>
      </w:r>
      <w:r w:rsidRPr="00D17F20">
        <w:rPr>
          <w:rFonts w:ascii="Arial" w:hAnsi="Arial" w:cs="Arial"/>
          <w:color w:val="000000"/>
        </w:rPr>
        <w:t xml:space="preserve"> at </w:t>
      </w:r>
      <w:r w:rsidRPr="00D17F20">
        <w:rPr>
          <w:rFonts w:ascii="Arial" w:hAnsi="Arial" w:cs="Arial"/>
          <w:b/>
          <w:color w:val="000000"/>
        </w:rPr>
        <w:t>your</w:t>
      </w:r>
      <w:r w:rsidRPr="00D17F20">
        <w:rPr>
          <w:rFonts w:ascii="Arial" w:hAnsi="Arial" w:cs="Arial"/>
          <w:color w:val="000000"/>
        </w:rPr>
        <w:t xml:space="preserve"> direction or on </w:t>
      </w:r>
      <w:r w:rsidRPr="00D17F20">
        <w:rPr>
          <w:rFonts w:ascii="Arial" w:hAnsi="Arial" w:cs="Arial"/>
          <w:b/>
          <w:color w:val="000000"/>
        </w:rPr>
        <w:t xml:space="preserve">your </w:t>
      </w:r>
      <w:r w:rsidRPr="00D17F20">
        <w:rPr>
          <w:rFonts w:ascii="Arial" w:hAnsi="Arial" w:cs="Arial"/>
          <w:color w:val="000000"/>
        </w:rPr>
        <w:t>behalf.</w:t>
      </w:r>
    </w:p>
    <w:p w:rsidR="0073029F" w:rsidRPr="00D17F20" w:rsidRDefault="0073029F" w:rsidP="00B57950">
      <w:pPr>
        <w:tabs>
          <w:tab w:val="num" w:pos="720"/>
        </w:tabs>
        <w:jc w:val="both"/>
        <w:rPr>
          <w:rFonts w:ascii="Arial" w:hAnsi="Arial" w:cs="Arial"/>
          <w:b/>
          <w:sz w:val="10"/>
        </w:rPr>
      </w:pPr>
    </w:p>
    <w:p w:rsidR="0073029F" w:rsidRPr="00D17F20" w:rsidRDefault="0073029F" w:rsidP="00B57950">
      <w:pPr>
        <w:tabs>
          <w:tab w:val="num" w:pos="720"/>
        </w:tabs>
        <w:jc w:val="both"/>
        <w:rPr>
          <w:rFonts w:ascii="Arial" w:hAnsi="Arial" w:cs="Arial"/>
        </w:rPr>
      </w:pPr>
      <w:r w:rsidRPr="00D17F20">
        <w:rPr>
          <w:rFonts w:ascii="Arial" w:hAnsi="Arial" w:cs="Arial"/>
          <w:bCs/>
          <w:iCs/>
        </w:rPr>
        <w:t>8.2</w:t>
      </w:r>
      <w:r w:rsidRPr="00D17F20">
        <w:rPr>
          <w:rFonts w:ascii="Arial" w:hAnsi="Arial" w:cs="Arial"/>
          <w:b/>
          <w:iCs/>
        </w:rPr>
        <w:t xml:space="preserve">   </w:t>
      </w:r>
      <w:r w:rsidRPr="00D17F20">
        <w:rPr>
          <w:rFonts w:ascii="Arial" w:hAnsi="Arial" w:cs="Arial"/>
          <w:b/>
          <w:iCs/>
        </w:rPr>
        <w:tab/>
        <w:t>Alternative Dispute Resolution</w:t>
      </w:r>
      <w:r w:rsidRPr="00D17F20">
        <w:rPr>
          <w:rFonts w:ascii="Arial" w:hAnsi="Arial" w:cs="Arial"/>
        </w:rPr>
        <w:t xml:space="preserve"> m</w:t>
      </w:r>
      <w:r w:rsidR="00E5063A" w:rsidRPr="00D17F20">
        <w:rPr>
          <w:rFonts w:ascii="Arial" w:hAnsi="Arial" w:cs="Arial"/>
        </w:rPr>
        <w:t xml:space="preserve">eans the use of arbitration or </w:t>
      </w:r>
      <w:r w:rsidRPr="00D17F20">
        <w:rPr>
          <w:rFonts w:ascii="Arial" w:hAnsi="Arial" w:cs="Arial"/>
        </w:rPr>
        <w:t>non-binding mediation in</w:t>
      </w:r>
      <w:r w:rsidR="008F5E70" w:rsidRPr="00D17F20">
        <w:rPr>
          <w:rFonts w:ascii="Arial" w:hAnsi="Arial" w:cs="Arial"/>
        </w:rPr>
        <w:t xml:space="preserve"> a form approved by </w:t>
      </w:r>
      <w:r w:rsidR="008F5E70" w:rsidRPr="00D17F20">
        <w:rPr>
          <w:rFonts w:ascii="Arial" w:hAnsi="Arial" w:cs="Arial"/>
          <w:b/>
        </w:rPr>
        <w:t xml:space="preserve">us </w:t>
      </w:r>
      <w:r w:rsidR="008F5E70" w:rsidRPr="00D17F20">
        <w:rPr>
          <w:rFonts w:ascii="Arial" w:hAnsi="Arial" w:cs="Arial"/>
        </w:rPr>
        <w:t>in</w:t>
      </w:r>
      <w:r w:rsidRPr="00D17F20">
        <w:rPr>
          <w:rFonts w:ascii="Arial" w:hAnsi="Arial" w:cs="Arial"/>
        </w:rPr>
        <w:t xml:space="preserve"> which a neutral panel or individual assists the parties in reaching their own settlement.</w:t>
      </w:r>
    </w:p>
    <w:p w:rsidR="0073029F" w:rsidRPr="00D17F20" w:rsidRDefault="0073029F" w:rsidP="00B57950">
      <w:pPr>
        <w:tabs>
          <w:tab w:val="num" w:pos="720"/>
        </w:tabs>
        <w:jc w:val="both"/>
        <w:rPr>
          <w:rFonts w:ascii="Arial" w:hAnsi="Arial" w:cs="Arial"/>
          <w:b/>
          <w:sz w:val="10"/>
        </w:rPr>
      </w:pPr>
    </w:p>
    <w:p w:rsidR="0073029F" w:rsidRPr="00D17F20" w:rsidRDefault="0073029F" w:rsidP="00B57950">
      <w:pPr>
        <w:tabs>
          <w:tab w:val="num" w:pos="720"/>
        </w:tabs>
        <w:jc w:val="both"/>
        <w:rPr>
          <w:rFonts w:ascii="Arial" w:hAnsi="Arial" w:cs="Arial"/>
        </w:rPr>
      </w:pPr>
      <w:r w:rsidRPr="00D17F20">
        <w:rPr>
          <w:rFonts w:ascii="Arial" w:hAnsi="Arial" w:cs="Arial"/>
          <w:bCs/>
          <w:iCs/>
        </w:rPr>
        <w:t>8.3</w:t>
      </w:r>
      <w:r w:rsidRPr="00D17F20">
        <w:rPr>
          <w:rFonts w:ascii="Arial" w:hAnsi="Arial" w:cs="Arial"/>
          <w:b/>
          <w:iCs/>
        </w:rPr>
        <w:t xml:space="preserve"> </w:t>
      </w:r>
      <w:r w:rsidRPr="00D17F20">
        <w:rPr>
          <w:rFonts w:ascii="Arial" w:hAnsi="Arial" w:cs="Arial"/>
          <w:b/>
          <w:iCs/>
        </w:rPr>
        <w:tab/>
        <w:t>Bodily Injury</w:t>
      </w:r>
      <w:r w:rsidRPr="00D17F20">
        <w:rPr>
          <w:rFonts w:ascii="Arial" w:hAnsi="Arial" w:cs="Arial"/>
        </w:rPr>
        <w:t xml:space="preserve"> means physical injury, sickness or disease sustained by an individual, including death resulting from any of these at any time.  </w:t>
      </w:r>
    </w:p>
    <w:p w:rsidR="0073029F" w:rsidRPr="00D17F20" w:rsidRDefault="0073029F" w:rsidP="00B57950">
      <w:pPr>
        <w:tabs>
          <w:tab w:val="num" w:pos="0"/>
        </w:tabs>
        <w:jc w:val="both"/>
        <w:rPr>
          <w:rFonts w:ascii="Arial" w:hAnsi="Arial" w:cs="Arial"/>
          <w:b/>
          <w:sz w:val="10"/>
        </w:rPr>
      </w:pPr>
    </w:p>
    <w:p w:rsidR="0073029F" w:rsidRPr="00D17F20" w:rsidRDefault="0073029F" w:rsidP="00B57950">
      <w:pPr>
        <w:numPr>
          <w:ilvl w:val="1"/>
          <w:numId w:val="16"/>
        </w:numPr>
        <w:tabs>
          <w:tab w:val="clear" w:pos="720"/>
          <w:tab w:val="num" w:pos="0"/>
        </w:tabs>
        <w:ind w:left="0" w:firstLine="0"/>
        <w:jc w:val="both"/>
        <w:rPr>
          <w:rFonts w:ascii="Arial" w:hAnsi="Arial" w:cs="Arial"/>
        </w:rPr>
      </w:pPr>
      <w:r w:rsidRPr="00D17F20">
        <w:rPr>
          <w:rFonts w:ascii="Arial" w:hAnsi="Arial" w:cs="Arial"/>
          <w:b/>
          <w:iCs/>
        </w:rPr>
        <w:t>Claim</w:t>
      </w:r>
      <w:r w:rsidRPr="00D17F20">
        <w:rPr>
          <w:rFonts w:ascii="Arial" w:hAnsi="Arial" w:cs="Arial"/>
        </w:rPr>
        <w:t xml:space="preserve"> means:</w:t>
      </w:r>
    </w:p>
    <w:p w:rsidR="0073029F" w:rsidRPr="00D17F20" w:rsidRDefault="0073029F" w:rsidP="00B57950">
      <w:pPr>
        <w:ind w:firstLine="720"/>
        <w:jc w:val="both"/>
        <w:rPr>
          <w:rFonts w:ascii="Arial" w:hAnsi="Arial" w:cs="Arial"/>
          <w:b/>
          <w:iCs/>
        </w:rPr>
      </w:pPr>
    </w:p>
    <w:p w:rsidR="0073029F" w:rsidRPr="00D17F20" w:rsidRDefault="0073029F" w:rsidP="00B57950">
      <w:pPr>
        <w:numPr>
          <w:ilvl w:val="2"/>
          <w:numId w:val="16"/>
        </w:numPr>
        <w:tabs>
          <w:tab w:val="clear" w:pos="720"/>
          <w:tab w:val="num" w:pos="1440"/>
        </w:tabs>
        <w:ind w:left="1440" w:hanging="630"/>
        <w:jc w:val="both"/>
        <w:rPr>
          <w:rFonts w:ascii="Arial" w:hAnsi="Arial" w:cs="Arial"/>
        </w:rPr>
      </w:pPr>
      <w:r w:rsidRPr="00D17F20">
        <w:rPr>
          <w:rFonts w:ascii="Arial" w:hAnsi="Arial" w:cs="Arial"/>
        </w:rPr>
        <w:t xml:space="preserve">a written or verbal demand received by </w:t>
      </w:r>
      <w:r w:rsidRPr="00D17F20">
        <w:rPr>
          <w:rFonts w:ascii="Arial" w:hAnsi="Arial" w:cs="Arial"/>
          <w:b/>
        </w:rPr>
        <w:t>you</w:t>
      </w:r>
      <w:r w:rsidRPr="00D17F20">
        <w:rPr>
          <w:rFonts w:ascii="Arial" w:hAnsi="Arial" w:cs="Arial"/>
        </w:rPr>
        <w:t xml:space="preserve"> for </w:t>
      </w:r>
      <w:r w:rsidRPr="00D17F20">
        <w:rPr>
          <w:rFonts w:ascii="Arial" w:hAnsi="Arial" w:cs="Arial"/>
          <w:b/>
        </w:rPr>
        <w:t xml:space="preserve">Damages </w:t>
      </w:r>
      <w:r w:rsidR="00E5063A" w:rsidRPr="00D17F20">
        <w:rPr>
          <w:rFonts w:ascii="Arial" w:hAnsi="Arial" w:cs="Arial"/>
        </w:rPr>
        <w:t xml:space="preserve">or </w:t>
      </w:r>
      <w:r w:rsidR="004F6BA1">
        <w:rPr>
          <w:rFonts w:ascii="Arial" w:hAnsi="Arial" w:cs="Arial"/>
        </w:rPr>
        <w:t xml:space="preserve">civil proceeding, request for </w:t>
      </w:r>
      <w:r w:rsidR="004F6BA1" w:rsidRPr="00D17F20">
        <w:rPr>
          <w:rFonts w:ascii="Arial" w:hAnsi="Arial" w:cs="Arial"/>
          <w:b/>
          <w:iCs/>
        </w:rPr>
        <w:t>Alternative Dispute Resolution</w:t>
      </w:r>
      <w:r w:rsidR="004F6BA1" w:rsidRPr="00D17F20">
        <w:rPr>
          <w:rFonts w:ascii="Arial" w:hAnsi="Arial" w:cs="Arial"/>
        </w:rPr>
        <w:t xml:space="preserve"> </w:t>
      </w:r>
      <w:r w:rsidR="004F6BA1">
        <w:rPr>
          <w:rFonts w:ascii="Arial" w:hAnsi="Arial" w:cs="Arial"/>
        </w:rPr>
        <w:t xml:space="preserve"> or demand for </w:t>
      </w:r>
      <w:r w:rsidR="00E5063A" w:rsidRPr="00D17F20">
        <w:rPr>
          <w:rFonts w:ascii="Arial" w:hAnsi="Arial" w:cs="Arial"/>
        </w:rPr>
        <w:t>injunctive relief</w:t>
      </w:r>
      <w:r w:rsidR="00E5063A" w:rsidRPr="00D17F20">
        <w:rPr>
          <w:rFonts w:ascii="Arial" w:hAnsi="Arial" w:cs="Arial"/>
          <w:b/>
        </w:rPr>
        <w:t xml:space="preserve"> </w:t>
      </w:r>
      <w:r w:rsidRPr="00D17F20">
        <w:rPr>
          <w:rFonts w:ascii="Arial" w:hAnsi="Arial" w:cs="Arial"/>
        </w:rPr>
        <w:t xml:space="preserve">arising out of a </w:t>
      </w:r>
      <w:r w:rsidRPr="00D17F20">
        <w:rPr>
          <w:rFonts w:ascii="Arial" w:hAnsi="Arial" w:cs="Arial"/>
          <w:b/>
        </w:rPr>
        <w:t xml:space="preserve">Covered Act </w:t>
      </w:r>
      <w:r w:rsidRPr="00D17F20">
        <w:rPr>
          <w:rFonts w:ascii="Arial" w:hAnsi="Arial" w:cs="Arial"/>
          <w:bCs/>
        </w:rPr>
        <w:t>committed</w:t>
      </w:r>
      <w:r w:rsidRPr="00D17F20">
        <w:rPr>
          <w:rFonts w:ascii="Arial" w:hAnsi="Arial" w:cs="Arial"/>
          <w:b/>
        </w:rPr>
        <w:t xml:space="preserve"> </w:t>
      </w:r>
      <w:r w:rsidRPr="00D17F20">
        <w:rPr>
          <w:rFonts w:ascii="Arial" w:hAnsi="Arial" w:cs="Arial"/>
        </w:rPr>
        <w:t xml:space="preserve">by </w:t>
      </w:r>
      <w:r w:rsidRPr="00D17F20">
        <w:rPr>
          <w:rFonts w:ascii="Arial" w:hAnsi="Arial" w:cs="Arial"/>
          <w:b/>
        </w:rPr>
        <w:t>you</w:t>
      </w:r>
      <w:r w:rsidRPr="00D17F20">
        <w:rPr>
          <w:rFonts w:ascii="Arial" w:hAnsi="Arial" w:cs="Arial"/>
          <w:bCs/>
        </w:rPr>
        <w:t>; or</w:t>
      </w:r>
    </w:p>
    <w:p w:rsidR="0073029F" w:rsidRPr="00D17F20" w:rsidRDefault="0073029F" w:rsidP="00B57950">
      <w:pPr>
        <w:numPr>
          <w:ilvl w:val="2"/>
          <w:numId w:val="16"/>
        </w:numPr>
        <w:tabs>
          <w:tab w:val="clear" w:pos="720"/>
          <w:tab w:val="num" w:pos="1440"/>
        </w:tabs>
        <w:ind w:left="1440" w:hanging="630"/>
        <w:jc w:val="both"/>
        <w:rPr>
          <w:rFonts w:ascii="Arial" w:hAnsi="Arial" w:cs="Arial"/>
        </w:rPr>
      </w:pPr>
      <w:proofErr w:type="gramStart"/>
      <w:r w:rsidRPr="00D17F20">
        <w:rPr>
          <w:rFonts w:ascii="Arial" w:hAnsi="Arial" w:cs="Arial"/>
          <w:bCs/>
        </w:rPr>
        <w:t>a</w:t>
      </w:r>
      <w:proofErr w:type="gramEnd"/>
      <w:r w:rsidRPr="00D17F20">
        <w:rPr>
          <w:rFonts w:ascii="Arial" w:hAnsi="Arial" w:cs="Arial"/>
          <w:b/>
        </w:rPr>
        <w:t xml:space="preserve"> Disciplinary Proceeding</w:t>
      </w:r>
      <w:r w:rsidRPr="00D17F20">
        <w:rPr>
          <w:rFonts w:ascii="Arial" w:hAnsi="Arial" w:cs="Arial"/>
          <w:bCs/>
        </w:rPr>
        <w:t xml:space="preserve"> or subpoena but only to the extent of coverage provided by Insuring Agreements 1.2</w:t>
      </w:r>
      <w:r w:rsidR="007213A2" w:rsidRPr="00D17F20">
        <w:rPr>
          <w:rFonts w:ascii="Arial" w:hAnsi="Arial" w:cs="Arial"/>
          <w:bCs/>
        </w:rPr>
        <w:t>.1 and 1.2.2</w:t>
      </w:r>
      <w:r w:rsidR="004F6BA1">
        <w:rPr>
          <w:rFonts w:ascii="Arial" w:hAnsi="Arial" w:cs="Arial"/>
          <w:bCs/>
        </w:rPr>
        <w:t>.</w:t>
      </w:r>
      <w:r w:rsidRPr="00D17F20">
        <w:rPr>
          <w:rFonts w:ascii="Arial" w:hAnsi="Arial" w:cs="Arial"/>
          <w:bCs/>
        </w:rPr>
        <w:t xml:space="preserve"> </w:t>
      </w:r>
    </w:p>
    <w:p w:rsidR="0073029F" w:rsidRPr="00D17F20" w:rsidRDefault="0073029F" w:rsidP="00B57950">
      <w:pPr>
        <w:jc w:val="both"/>
        <w:rPr>
          <w:rFonts w:ascii="Arial" w:hAnsi="Arial" w:cs="Arial"/>
          <w:bCs/>
        </w:rPr>
      </w:pPr>
    </w:p>
    <w:p w:rsidR="0073029F" w:rsidRPr="00D17F20" w:rsidRDefault="0073029F" w:rsidP="00B57950">
      <w:pPr>
        <w:ind w:left="720"/>
        <w:jc w:val="both"/>
        <w:rPr>
          <w:rFonts w:ascii="Arial" w:hAnsi="Arial" w:cs="Arial"/>
        </w:rPr>
      </w:pPr>
      <w:r w:rsidRPr="00D17F20">
        <w:rPr>
          <w:rFonts w:ascii="Arial" w:hAnsi="Arial" w:cs="Arial"/>
          <w:b/>
          <w:bCs/>
        </w:rPr>
        <w:t>Claim</w:t>
      </w:r>
      <w:r w:rsidRPr="00D17F20">
        <w:rPr>
          <w:rFonts w:ascii="Arial" w:hAnsi="Arial" w:cs="Arial"/>
        </w:rPr>
        <w:t xml:space="preserve"> does not include a criminal proceeding</w:t>
      </w:r>
      <w:r w:rsidR="007B256A" w:rsidRPr="00D17F20">
        <w:rPr>
          <w:rFonts w:ascii="Arial" w:hAnsi="Arial" w:cs="Arial"/>
        </w:rPr>
        <w:t xml:space="preserve"> unless otherwise covered by Exclusions 7.1</w:t>
      </w:r>
      <w:r w:rsidRPr="00D17F20">
        <w:rPr>
          <w:rFonts w:ascii="Arial" w:hAnsi="Arial" w:cs="Arial"/>
        </w:rPr>
        <w:t xml:space="preserve">.  </w:t>
      </w:r>
    </w:p>
    <w:p w:rsidR="0073029F" w:rsidRPr="00D17F20" w:rsidRDefault="0073029F" w:rsidP="00B57950">
      <w:pPr>
        <w:ind w:left="810"/>
        <w:jc w:val="both"/>
        <w:rPr>
          <w:rFonts w:ascii="Arial" w:hAnsi="Arial" w:cs="Arial"/>
          <w:bCs/>
        </w:rPr>
      </w:pPr>
    </w:p>
    <w:p w:rsidR="0073029F" w:rsidRPr="00D17F20" w:rsidRDefault="0073029F" w:rsidP="00B57950">
      <w:pPr>
        <w:ind w:left="720"/>
        <w:jc w:val="both"/>
        <w:rPr>
          <w:rFonts w:ascii="Arial" w:hAnsi="Arial" w:cs="Arial"/>
        </w:rPr>
      </w:pPr>
      <w:r w:rsidRPr="00D17F20">
        <w:rPr>
          <w:rFonts w:ascii="Arial" w:hAnsi="Arial" w:cs="Arial"/>
          <w:bCs/>
        </w:rPr>
        <w:t>A</w:t>
      </w:r>
      <w:r w:rsidRPr="00D17F20">
        <w:rPr>
          <w:rFonts w:ascii="Arial" w:hAnsi="Arial" w:cs="Arial"/>
        </w:rPr>
        <w:t xml:space="preserve"> </w:t>
      </w:r>
      <w:r w:rsidRPr="00D17F20">
        <w:rPr>
          <w:rFonts w:ascii="Arial" w:hAnsi="Arial" w:cs="Arial"/>
          <w:b/>
        </w:rPr>
        <w:t xml:space="preserve">Claim </w:t>
      </w:r>
      <w:r w:rsidRPr="00D17F20">
        <w:rPr>
          <w:rFonts w:ascii="Arial" w:hAnsi="Arial" w:cs="Arial"/>
        </w:rPr>
        <w:t xml:space="preserve">is considered first made when </w:t>
      </w:r>
      <w:r w:rsidRPr="00D17F20">
        <w:rPr>
          <w:rFonts w:ascii="Arial" w:hAnsi="Arial" w:cs="Arial"/>
          <w:b/>
        </w:rPr>
        <w:t xml:space="preserve">you </w:t>
      </w:r>
      <w:r w:rsidRPr="00D17F20">
        <w:rPr>
          <w:rFonts w:ascii="Arial" w:hAnsi="Arial" w:cs="Arial"/>
        </w:rPr>
        <w:t xml:space="preserve">receive notice of the </w:t>
      </w:r>
      <w:r w:rsidRPr="00D17F20">
        <w:rPr>
          <w:rFonts w:ascii="Arial" w:hAnsi="Arial" w:cs="Arial"/>
          <w:b/>
        </w:rPr>
        <w:t xml:space="preserve">Claim </w:t>
      </w:r>
      <w:r w:rsidRPr="00D17F20">
        <w:rPr>
          <w:rFonts w:ascii="Arial" w:hAnsi="Arial" w:cs="Arial"/>
        </w:rPr>
        <w:t xml:space="preserve">from a claimant or his legal representative, or when deemed to be made pursuant to 9.1 of this Policy. </w:t>
      </w:r>
    </w:p>
    <w:p w:rsidR="00D503F6" w:rsidRPr="00D17F20" w:rsidRDefault="00D503F6" w:rsidP="00B57950">
      <w:pPr>
        <w:ind w:left="720"/>
        <w:jc w:val="both"/>
        <w:rPr>
          <w:rFonts w:ascii="Arial" w:hAnsi="Arial" w:cs="Arial"/>
        </w:rPr>
      </w:pPr>
    </w:p>
    <w:p w:rsidR="0073029F" w:rsidRPr="00D17F20" w:rsidRDefault="0073029F" w:rsidP="00B57950">
      <w:pPr>
        <w:jc w:val="both"/>
        <w:rPr>
          <w:rFonts w:ascii="Arial" w:hAnsi="Arial" w:cs="Arial"/>
          <w:sz w:val="10"/>
        </w:rPr>
      </w:pPr>
    </w:p>
    <w:p w:rsidR="008C5077" w:rsidRPr="00D17F20" w:rsidRDefault="008C5077" w:rsidP="00B57950">
      <w:pPr>
        <w:pStyle w:val="ListParagraph"/>
        <w:numPr>
          <w:ilvl w:val="1"/>
          <w:numId w:val="16"/>
        </w:numPr>
        <w:ind w:left="0" w:firstLine="0"/>
        <w:jc w:val="both"/>
        <w:rPr>
          <w:rFonts w:ascii="Arial" w:hAnsi="Arial" w:cs="Arial"/>
        </w:rPr>
      </w:pPr>
      <w:r w:rsidRPr="00D17F20">
        <w:rPr>
          <w:rFonts w:ascii="Arial" w:hAnsi="Arial" w:cs="Arial"/>
          <w:b/>
        </w:rPr>
        <w:lastRenderedPageBreak/>
        <w:t>Client notification and consultant costs</w:t>
      </w:r>
      <w:r w:rsidRPr="00D17F20">
        <w:rPr>
          <w:rFonts w:ascii="Arial" w:hAnsi="Arial" w:cs="Arial"/>
        </w:rPr>
        <w:t xml:space="preserve"> means credit monitoring and notification expenses approved by </w:t>
      </w:r>
      <w:r w:rsidRPr="00D17F20">
        <w:rPr>
          <w:rFonts w:ascii="Arial" w:hAnsi="Arial" w:cs="Arial"/>
          <w:b/>
        </w:rPr>
        <w:t>us</w:t>
      </w:r>
      <w:r w:rsidRPr="00D17F20">
        <w:rPr>
          <w:rFonts w:ascii="Arial" w:hAnsi="Arial" w:cs="Arial"/>
        </w:rPr>
        <w:t xml:space="preserve"> in writing to mitigate potential legal liability for </w:t>
      </w:r>
      <w:r w:rsidRPr="00D17F20">
        <w:rPr>
          <w:rFonts w:ascii="Arial" w:hAnsi="Arial" w:cs="Arial"/>
          <w:b/>
        </w:rPr>
        <w:t>claims</w:t>
      </w:r>
      <w:r w:rsidRPr="00D17F20">
        <w:rPr>
          <w:rFonts w:ascii="Arial" w:hAnsi="Arial" w:cs="Arial"/>
        </w:rPr>
        <w:t xml:space="preserve"> arising from a </w:t>
      </w:r>
      <w:r w:rsidRPr="00D17F20">
        <w:rPr>
          <w:rFonts w:ascii="Arial" w:hAnsi="Arial" w:cs="Arial"/>
          <w:b/>
        </w:rPr>
        <w:t>privacy covered act</w:t>
      </w:r>
      <w:r w:rsidRPr="00D17F20">
        <w:rPr>
          <w:rFonts w:ascii="Arial" w:hAnsi="Arial" w:cs="Arial"/>
        </w:rPr>
        <w:t xml:space="preserve"> which results in the loss or theft of </w:t>
      </w:r>
      <w:r w:rsidRPr="00D17F20">
        <w:rPr>
          <w:rFonts w:ascii="Arial" w:hAnsi="Arial" w:cs="Arial"/>
          <w:b/>
        </w:rPr>
        <w:t>confidential client information.</w:t>
      </w:r>
    </w:p>
    <w:p w:rsidR="008C5077" w:rsidRPr="00D17F20" w:rsidRDefault="008C5077" w:rsidP="00B57950">
      <w:pPr>
        <w:jc w:val="both"/>
        <w:rPr>
          <w:rFonts w:ascii="Arial" w:hAnsi="Arial" w:cs="Arial"/>
        </w:rPr>
      </w:pPr>
    </w:p>
    <w:p w:rsidR="008C5077" w:rsidRPr="00D17F20" w:rsidRDefault="008C5077" w:rsidP="00B57950">
      <w:pPr>
        <w:pStyle w:val="ListParagraph"/>
        <w:numPr>
          <w:ilvl w:val="1"/>
          <w:numId w:val="16"/>
        </w:numPr>
        <w:ind w:left="0" w:firstLine="0"/>
        <w:jc w:val="both"/>
        <w:rPr>
          <w:rFonts w:ascii="Arial" w:hAnsi="Arial" w:cs="Arial"/>
        </w:rPr>
      </w:pPr>
      <w:r w:rsidRPr="00D17F20">
        <w:rPr>
          <w:rFonts w:ascii="Arial" w:hAnsi="Arial" w:cs="Arial"/>
          <w:b/>
          <w:bCs/>
        </w:rPr>
        <w:t>Company confidential information</w:t>
      </w:r>
      <w:r w:rsidRPr="00D17F20">
        <w:rPr>
          <w:rFonts w:ascii="Arial" w:hAnsi="Arial" w:cs="Arial"/>
          <w:bCs/>
        </w:rPr>
        <w:t xml:space="preserve"> </w:t>
      </w:r>
      <w:r w:rsidRPr="00D17F20">
        <w:rPr>
          <w:rFonts w:ascii="Arial" w:hAnsi="Arial" w:cs="Arial"/>
        </w:rPr>
        <w:t xml:space="preserve">means information that has been provided to the </w:t>
      </w:r>
      <w:r w:rsidRPr="00D17F20">
        <w:rPr>
          <w:rFonts w:ascii="Arial" w:hAnsi="Arial" w:cs="Arial"/>
          <w:b/>
          <w:bCs/>
        </w:rPr>
        <w:t>insured</w:t>
      </w:r>
      <w:r w:rsidRPr="00D17F20">
        <w:rPr>
          <w:rFonts w:ascii="Arial" w:hAnsi="Arial" w:cs="Arial"/>
          <w:bCs/>
        </w:rPr>
        <w:t xml:space="preserve"> </w:t>
      </w:r>
      <w:r w:rsidRPr="00D17F20">
        <w:rPr>
          <w:rFonts w:ascii="Arial" w:hAnsi="Arial" w:cs="Arial"/>
        </w:rPr>
        <w:t xml:space="preserve">by another, or created by the </w:t>
      </w:r>
      <w:r w:rsidRPr="00D17F20">
        <w:rPr>
          <w:rFonts w:ascii="Arial" w:hAnsi="Arial" w:cs="Arial"/>
          <w:b/>
          <w:bCs/>
        </w:rPr>
        <w:t>insured</w:t>
      </w:r>
      <w:r w:rsidRPr="00D17F20">
        <w:rPr>
          <w:rFonts w:ascii="Arial" w:hAnsi="Arial" w:cs="Arial"/>
          <w:bCs/>
        </w:rPr>
        <w:t xml:space="preserve"> </w:t>
      </w:r>
      <w:r w:rsidRPr="00D17F20">
        <w:rPr>
          <w:rFonts w:ascii="Arial" w:hAnsi="Arial" w:cs="Arial"/>
        </w:rPr>
        <w:t xml:space="preserve">for another where such information is subject to the terms of a confidentiality agreement or equivalent obligating </w:t>
      </w:r>
      <w:r w:rsidR="007D2974">
        <w:rPr>
          <w:rFonts w:ascii="Arial" w:hAnsi="Arial" w:cs="Arial"/>
          <w:b/>
        </w:rPr>
        <w:t xml:space="preserve">you </w:t>
      </w:r>
      <w:r w:rsidRPr="00D17F20">
        <w:rPr>
          <w:rFonts w:ascii="Arial" w:hAnsi="Arial" w:cs="Arial"/>
        </w:rPr>
        <w:t>to protect such information on behalf of another.</w:t>
      </w:r>
    </w:p>
    <w:p w:rsidR="008C5077" w:rsidRPr="00D17F20" w:rsidRDefault="008C5077" w:rsidP="00B57950">
      <w:pPr>
        <w:jc w:val="both"/>
        <w:rPr>
          <w:rFonts w:ascii="Arial" w:hAnsi="Arial" w:cs="Arial"/>
        </w:rPr>
      </w:pPr>
    </w:p>
    <w:p w:rsidR="008C5077" w:rsidRPr="00D17F20" w:rsidRDefault="0073029F" w:rsidP="00B57950">
      <w:pPr>
        <w:pStyle w:val="ListParagraph"/>
        <w:numPr>
          <w:ilvl w:val="1"/>
          <w:numId w:val="16"/>
        </w:numPr>
        <w:ind w:left="0" w:firstLine="0"/>
        <w:jc w:val="both"/>
        <w:rPr>
          <w:rFonts w:ascii="Arial" w:hAnsi="Arial" w:cs="Arial"/>
        </w:rPr>
      </w:pPr>
      <w:r w:rsidRPr="00D17F20">
        <w:rPr>
          <w:rFonts w:ascii="Arial" w:hAnsi="Arial" w:cs="Arial"/>
          <w:b/>
          <w:iCs/>
        </w:rPr>
        <w:t>Covered Act</w:t>
      </w:r>
      <w:r w:rsidRPr="00D17F20">
        <w:rPr>
          <w:rFonts w:ascii="Arial" w:hAnsi="Arial" w:cs="Arial"/>
          <w:b/>
          <w:i/>
        </w:rPr>
        <w:t xml:space="preserve"> </w:t>
      </w:r>
      <w:r w:rsidRPr="00D17F20">
        <w:rPr>
          <w:rFonts w:ascii="Arial" w:hAnsi="Arial" w:cs="Arial"/>
        </w:rPr>
        <w:t xml:space="preserve">means any actual or alleged act, error, omission or </w:t>
      </w:r>
      <w:r w:rsidRPr="00D17F20">
        <w:rPr>
          <w:rFonts w:ascii="Arial" w:hAnsi="Arial" w:cs="Arial"/>
          <w:b/>
        </w:rPr>
        <w:t xml:space="preserve">Personal Injury </w:t>
      </w:r>
      <w:r w:rsidRPr="00D17F20">
        <w:rPr>
          <w:rFonts w:ascii="Arial" w:hAnsi="Arial" w:cs="Arial"/>
          <w:bCs/>
        </w:rPr>
        <w:t>committed</w:t>
      </w:r>
      <w:r w:rsidRPr="00D17F20">
        <w:rPr>
          <w:rFonts w:ascii="Arial" w:hAnsi="Arial" w:cs="Arial"/>
          <w:b/>
        </w:rPr>
        <w:t xml:space="preserve"> </w:t>
      </w:r>
      <w:r w:rsidR="00A716DC">
        <w:rPr>
          <w:rFonts w:ascii="Arial" w:hAnsi="Arial" w:cs="Arial"/>
        </w:rPr>
        <w:t xml:space="preserve">by </w:t>
      </w:r>
      <w:r w:rsidR="00A716DC">
        <w:rPr>
          <w:rFonts w:ascii="Arial" w:hAnsi="Arial" w:cs="Arial"/>
          <w:b/>
        </w:rPr>
        <w:t xml:space="preserve">you </w:t>
      </w:r>
      <w:r w:rsidRPr="00D17F20">
        <w:rPr>
          <w:rFonts w:ascii="Arial" w:hAnsi="Arial" w:cs="Arial"/>
        </w:rPr>
        <w:t xml:space="preserve">in the rendering of or failure to render </w:t>
      </w:r>
      <w:r w:rsidRPr="00D17F20">
        <w:rPr>
          <w:rFonts w:ascii="Arial" w:hAnsi="Arial" w:cs="Arial"/>
          <w:b/>
        </w:rPr>
        <w:t>Professional Services</w:t>
      </w:r>
      <w:r w:rsidR="00F85E96">
        <w:rPr>
          <w:rFonts w:ascii="Arial" w:hAnsi="Arial" w:cs="Arial"/>
        </w:rPr>
        <w:t xml:space="preserve"> after the </w:t>
      </w:r>
      <w:r w:rsidR="00F85E96" w:rsidRPr="00383F16">
        <w:rPr>
          <w:rFonts w:ascii="Arial" w:hAnsi="Arial" w:cs="Arial"/>
          <w:b/>
          <w:iCs/>
        </w:rPr>
        <w:t>Retroactive Date</w:t>
      </w:r>
      <w:r w:rsidR="00F85E96">
        <w:rPr>
          <w:rFonts w:ascii="Arial" w:hAnsi="Arial" w:cs="Arial"/>
          <w:b/>
          <w:iCs/>
        </w:rPr>
        <w:t>.</w:t>
      </w:r>
    </w:p>
    <w:p w:rsidR="008C5077" w:rsidRPr="00D17F20" w:rsidRDefault="008C5077" w:rsidP="00B57950">
      <w:pPr>
        <w:pStyle w:val="ListParagraph"/>
        <w:rPr>
          <w:rFonts w:ascii="Arial" w:hAnsi="Arial" w:cs="Arial"/>
        </w:rPr>
      </w:pPr>
    </w:p>
    <w:p w:rsidR="008C5077" w:rsidRPr="00D17F20" w:rsidRDefault="008C5077" w:rsidP="00B57950">
      <w:pPr>
        <w:pStyle w:val="BodyTextIndent3"/>
        <w:ind w:left="0" w:right="720"/>
        <w:rPr>
          <w:rFonts w:ascii="Arial" w:hAnsi="Arial" w:cs="Arial"/>
        </w:rPr>
      </w:pPr>
      <w:r w:rsidRPr="00D17F20">
        <w:rPr>
          <w:rFonts w:ascii="Arial" w:hAnsi="Arial" w:cs="Arial"/>
          <w:b/>
          <w:bCs/>
        </w:rPr>
        <w:t>Covered act</w:t>
      </w:r>
      <w:r w:rsidRPr="00D17F20">
        <w:rPr>
          <w:rFonts w:ascii="Arial" w:hAnsi="Arial" w:cs="Arial"/>
        </w:rPr>
        <w:t xml:space="preserve"> includes a </w:t>
      </w:r>
      <w:r w:rsidRPr="00D17F20">
        <w:rPr>
          <w:rFonts w:ascii="Arial" w:hAnsi="Arial" w:cs="Arial"/>
          <w:b/>
        </w:rPr>
        <w:t>privacy covered act</w:t>
      </w:r>
      <w:r w:rsidRPr="00D17F20">
        <w:rPr>
          <w:rFonts w:ascii="Arial" w:hAnsi="Arial" w:cs="Arial"/>
        </w:rPr>
        <w:t xml:space="preserve"> and </w:t>
      </w:r>
      <w:r w:rsidRPr="00D17F20">
        <w:rPr>
          <w:rFonts w:ascii="Arial" w:hAnsi="Arial" w:cs="Arial"/>
          <w:b/>
        </w:rPr>
        <w:t>network security covered act.</w:t>
      </w:r>
    </w:p>
    <w:p w:rsidR="008C5077" w:rsidRPr="00D17F20" w:rsidRDefault="008C5077" w:rsidP="00B57950">
      <w:pPr>
        <w:pStyle w:val="ListParagraph"/>
        <w:rPr>
          <w:rFonts w:ascii="Arial" w:hAnsi="Arial" w:cs="Arial"/>
          <w:b/>
          <w:bCs/>
          <w:snapToGrid w:val="0"/>
          <w:color w:val="000000"/>
        </w:rPr>
      </w:pPr>
    </w:p>
    <w:p w:rsidR="00383F16" w:rsidRPr="00D17F20" w:rsidRDefault="008C5077" w:rsidP="00B57950">
      <w:pPr>
        <w:pStyle w:val="ListParagraph"/>
        <w:numPr>
          <w:ilvl w:val="1"/>
          <w:numId w:val="16"/>
        </w:numPr>
        <w:ind w:left="0" w:firstLine="0"/>
        <w:jc w:val="both"/>
        <w:rPr>
          <w:rFonts w:ascii="Arial" w:hAnsi="Arial" w:cs="Arial"/>
        </w:rPr>
      </w:pPr>
      <w:r w:rsidRPr="00D17F20">
        <w:rPr>
          <w:rFonts w:ascii="Arial" w:hAnsi="Arial" w:cs="Arial"/>
          <w:b/>
          <w:bCs/>
          <w:snapToGrid w:val="0"/>
          <w:color w:val="000000"/>
        </w:rPr>
        <w:t>Cybertoxin</w:t>
      </w:r>
      <w:r w:rsidRPr="00D17F20">
        <w:rPr>
          <w:rFonts w:ascii="Arial" w:hAnsi="Arial" w:cs="Arial"/>
          <w:snapToGrid w:val="0"/>
          <w:color w:val="000000"/>
        </w:rPr>
        <w:t xml:space="preserve"> means an unauthorized hazardous and destructive computer code, which includes, but is not limited to a computer virus, mal ware, ad ware and spy ware, Trojan horses, nematodes, time or logic bombs, or worms.</w:t>
      </w:r>
    </w:p>
    <w:p w:rsidR="008C5077" w:rsidRPr="00D17F20" w:rsidRDefault="008C5077" w:rsidP="00B57950">
      <w:pPr>
        <w:pStyle w:val="ListParagraph"/>
        <w:rPr>
          <w:rFonts w:ascii="Arial" w:hAnsi="Arial" w:cs="Arial"/>
        </w:rPr>
      </w:pPr>
    </w:p>
    <w:p w:rsidR="0073029F" w:rsidRPr="007E7186" w:rsidRDefault="0073029F" w:rsidP="007E7186">
      <w:pPr>
        <w:pStyle w:val="ListParagraph"/>
        <w:numPr>
          <w:ilvl w:val="1"/>
          <w:numId w:val="16"/>
        </w:numPr>
        <w:ind w:left="0" w:firstLine="0"/>
        <w:jc w:val="both"/>
        <w:rPr>
          <w:rFonts w:ascii="Arial" w:hAnsi="Arial" w:cs="Arial"/>
        </w:rPr>
      </w:pPr>
      <w:r w:rsidRPr="00D17F20">
        <w:rPr>
          <w:rFonts w:ascii="Arial" w:hAnsi="Arial" w:cs="Arial"/>
          <w:b/>
          <w:iCs/>
        </w:rPr>
        <w:t>Damages</w:t>
      </w:r>
      <w:r w:rsidR="00E5063A" w:rsidRPr="00D17F20">
        <w:rPr>
          <w:rFonts w:ascii="Arial" w:hAnsi="Arial" w:cs="Arial"/>
        </w:rPr>
        <w:t xml:space="preserve"> means </w:t>
      </w:r>
      <w:r w:rsidRPr="00D17F20">
        <w:rPr>
          <w:rFonts w:ascii="Arial" w:hAnsi="Arial" w:cs="Arial"/>
        </w:rPr>
        <w:t xml:space="preserve">a compensatory monetary amount for which </w:t>
      </w:r>
      <w:r w:rsidRPr="00D17F20">
        <w:rPr>
          <w:rFonts w:ascii="Arial" w:hAnsi="Arial" w:cs="Arial"/>
          <w:b/>
        </w:rPr>
        <w:t xml:space="preserve">you </w:t>
      </w:r>
      <w:r w:rsidR="004F6BA1">
        <w:rPr>
          <w:rFonts w:ascii="Arial" w:hAnsi="Arial" w:cs="Arial"/>
        </w:rPr>
        <w:t xml:space="preserve">may become legally obligated to pay, </w:t>
      </w:r>
      <w:r w:rsidRPr="00D17F20">
        <w:rPr>
          <w:rFonts w:ascii="Arial" w:hAnsi="Arial" w:cs="Arial"/>
        </w:rPr>
        <w:t xml:space="preserve">including judgments, awards, or settlements negotiated with our approval. </w:t>
      </w:r>
      <w:r w:rsidRPr="00D17F20">
        <w:rPr>
          <w:rFonts w:ascii="Arial" w:hAnsi="Arial" w:cs="Arial"/>
          <w:b/>
          <w:bCs/>
        </w:rPr>
        <w:t>Damages</w:t>
      </w:r>
      <w:r w:rsidRPr="00D17F20">
        <w:rPr>
          <w:rFonts w:ascii="Arial" w:hAnsi="Arial" w:cs="Arial"/>
        </w:rPr>
        <w:t xml:space="preserve"> shall include punitive or exemplary damages or the multiple portion of any multiplied damage award if such damages are insurable pursuant to applicable law.  </w:t>
      </w:r>
      <w:r w:rsidRPr="00D17F20">
        <w:rPr>
          <w:rFonts w:ascii="Arial" w:hAnsi="Arial" w:cs="Arial"/>
          <w:b/>
        </w:rPr>
        <w:t>Damages</w:t>
      </w:r>
      <w:r w:rsidR="007E7186">
        <w:rPr>
          <w:rFonts w:ascii="Arial" w:hAnsi="Arial" w:cs="Arial"/>
        </w:rPr>
        <w:t xml:space="preserve"> do not include </w:t>
      </w:r>
      <w:r w:rsidRPr="007E7186">
        <w:rPr>
          <w:rFonts w:ascii="Arial" w:hAnsi="Arial" w:cs="Arial"/>
        </w:rPr>
        <w:t xml:space="preserve">fines or penalties levied against </w:t>
      </w:r>
      <w:r w:rsidRPr="007E7186">
        <w:rPr>
          <w:rFonts w:ascii="Arial" w:hAnsi="Arial" w:cs="Arial"/>
          <w:b/>
        </w:rPr>
        <w:t>you</w:t>
      </w:r>
      <w:r w:rsidR="00E5063A" w:rsidRPr="007E7186">
        <w:rPr>
          <w:rFonts w:ascii="Arial" w:hAnsi="Arial" w:cs="Arial"/>
        </w:rPr>
        <w:t>; or</w:t>
      </w:r>
      <w:r w:rsidR="00383F16" w:rsidRPr="007E7186">
        <w:rPr>
          <w:rFonts w:ascii="Arial" w:hAnsi="Arial" w:cs="Arial"/>
        </w:rPr>
        <w:t>,</w:t>
      </w:r>
      <w:r w:rsidR="007E7186" w:rsidRPr="007E7186">
        <w:rPr>
          <w:rFonts w:ascii="Arial" w:hAnsi="Arial" w:cs="Arial"/>
        </w:rPr>
        <w:t xml:space="preserve"> </w:t>
      </w:r>
      <w:r w:rsidRPr="007E7186">
        <w:rPr>
          <w:rFonts w:ascii="Arial" w:hAnsi="Arial" w:cs="Arial"/>
        </w:rPr>
        <w:t>fines, sanctions, taxes, penalties or awards deemed uninsurable pu</w:t>
      </w:r>
      <w:r w:rsidR="00E5063A" w:rsidRPr="007E7186">
        <w:rPr>
          <w:rFonts w:ascii="Arial" w:hAnsi="Arial" w:cs="Arial"/>
        </w:rPr>
        <w:t>rsuant to any applicable law.</w:t>
      </w:r>
    </w:p>
    <w:p w:rsidR="00383F16" w:rsidRPr="00D17F20" w:rsidRDefault="00383F16" w:rsidP="00B57950">
      <w:pPr>
        <w:pStyle w:val="BodyTextIndent3"/>
        <w:tabs>
          <w:tab w:val="clear" w:pos="1260"/>
          <w:tab w:val="left" w:pos="720"/>
        </w:tabs>
        <w:ind w:left="720"/>
        <w:jc w:val="both"/>
        <w:rPr>
          <w:rFonts w:ascii="Univers" w:hAnsi="Univers"/>
          <w:b/>
        </w:rPr>
      </w:pPr>
    </w:p>
    <w:p w:rsidR="00383F16" w:rsidRPr="00D17F20" w:rsidRDefault="0073029F" w:rsidP="00B57950">
      <w:pPr>
        <w:pStyle w:val="ListParagraph"/>
        <w:numPr>
          <w:ilvl w:val="1"/>
          <w:numId w:val="16"/>
        </w:numPr>
        <w:jc w:val="both"/>
        <w:rPr>
          <w:rFonts w:ascii="Arial" w:hAnsi="Arial" w:cs="Arial"/>
        </w:rPr>
      </w:pPr>
      <w:r w:rsidRPr="00D17F20">
        <w:rPr>
          <w:rFonts w:ascii="Arial" w:hAnsi="Arial" w:cs="Arial"/>
          <w:b/>
        </w:rPr>
        <w:t>Defense Expenses</w:t>
      </w:r>
      <w:r w:rsidRPr="00D17F20">
        <w:rPr>
          <w:rFonts w:ascii="Arial" w:hAnsi="Arial" w:cs="Arial"/>
        </w:rPr>
        <w:t xml:space="preserve"> means:</w:t>
      </w:r>
    </w:p>
    <w:p w:rsidR="00383F16" w:rsidRPr="00D17F20" w:rsidRDefault="0073029F" w:rsidP="00B57950">
      <w:pPr>
        <w:pStyle w:val="ListParagraph"/>
        <w:numPr>
          <w:ilvl w:val="2"/>
          <w:numId w:val="16"/>
        </w:numPr>
        <w:ind w:left="1440"/>
        <w:jc w:val="both"/>
        <w:rPr>
          <w:rFonts w:ascii="Arial" w:hAnsi="Arial" w:cs="Arial"/>
        </w:rPr>
      </w:pPr>
      <w:r w:rsidRPr="00D17F20">
        <w:rPr>
          <w:rFonts w:ascii="Arial" w:hAnsi="Arial" w:cs="Arial"/>
        </w:rPr>
        <w:t xml:space="preserve">reasonable and necessary fees charged by an attorney(s) designated by </w:t>
      </w:r>
      <w:r w:rsidRPr="00D17F20">
        <w:rPr>
          <w:rFonts w:ascii="Arial" w:hAnsi="Arial" w:cs="Arial"/>
          <w:b/>
          <w:bCs/>
        </w:rPr>
        <w:t>us</w:t>
      </w:r>
      <w:r w:rsidRPr="00D17F20">
        <w:rPr>
          <w:rFonts w:ascii="Arial" w:hAnsi="Arial" w:cs="Arial"/>
        </w:rPr>
        <w:t xml:space="preserve"> to defend a </w:t>
      </w:r>
      <w:r w:rsidRPr="00D17F20">
        <w:rPr>
          <w:rFonts w:ascii="Arial" w:hAnsi="Arial" w:cs="Arial"/>
          <w:b/>
        </w:rPr>
        <w:t>Claim</w:t>
      </w:r>
      <w:r w:rsidRPr="00D17F20">
        <w:rPr>
          <w:rFonts w:ascii="Arial" w:hAnsi="Arial" w:cs="Arial"/>
          <w:bCs/>
        </w:rPr>
        <w:t>;</w:t>
      </w:r>
      <w:r w:rsidRPr="00D17F20">
        <w:rPr>
          <w:rFonts w:ascii="Arial" w:hAnsi="Arial" w:cs="Arial"/>
          <w:b/>
        </w:rPr>
        <w:t xml:space="preserve"> </w:t>
      </w:r>
      <w:r w:rsidRPr="00D17F20">
        <w:rPr>
          <w:rFonts w:ascii="Arial" w:hAnsi="Arial" w:cs="Arial"/>
        </w:rPr>
        <w:t>and;</w:t>
      </w:r>
      <w:r w:rsidR="00383F16" w:rsidRPr="00D17F20">
        <w:rPr>
          <w:rFonts w:ascii="Arial" w:hAnsi="Arial" w:cs="Arial"/>
        </w:rPr>
        <w:t xml:space="preserve"> </w:t>
      </w:r>
    </w:p>
    <w:p w:rsidR="0073029F" w:rsidRPr="00D17F20" w:rsidRDefault="0073029F" w:rsidP="00383F16">
      <w:pPr>
        <w:pStyle w:val="ListParagraph"/>
        <w:numPr>
          <w:ilvl w:val="2"/>
          <w:numId w:val="16"/>
        </w:numPr>
        <w:ind w:left="1440"/>
        <w:jc w:val="both"/>
        <w:rPr>
          <w:rFonts w:ascii="Arial" w:hAnsi="Arial" w:cs="Arial"/>
        </w:rPr>
      </w:pPr>
      <w:proofErr w:type="gramStart"/>
      <w:r w:rsidRPr="00D17F20">
        <w:rPr>
          <w:rFonts w:ascii="Arial" w:hAnsi="Arial" w:cs="Arial"/>
        </w:rPr>
        <w:t>all</w:t>
      </w:r>
      <w:proofErr w:type="gramEnd"/>
      <w:r w:rsidRPr="00D17F20">
        <w:rPr>
          <w:rFonts w:ascii="Arial" w:hAnsi="Arial" w:cs="Arial"/>
        </w:rPr>
        <w:t xml:space="preserve"> other fees, costs and charges, resulting from the investigation, adjustment, defense, and appeal of a </w:t>
      </w:r>
      <w:r w:rsidRPr="00D17F20">
        <w:rPr>
          <w:rFonts w:ascii="Arial" w:hAnsi="Arial" w:cs="Arial"/>
          <w:b/>
        </w:rPr>
        <w:t>Claim</w:t>
      </w:r>
      <w:r w:rsidRPr="00D17F20">
        <w:rPr>
          <w:rFonts w:ascii="Arial" w:hAnsi="Arial" w:cs="Arial"/>
        </w:rPr>
        <w:t xml:space="preserve">, if incurred by </w:t>
      </w:r>
      <w:r w:rsidRPr="00D17F20">
        <w:rPr>
          <w:rFonts w:ascii="Arial" w:hAnsi="Arial" w:cs="Arial"/>
          <w:b/>
          <w:bCs/>
        </w:rPr>
        <w:t>us</w:t>
      </w:r>
      <w:r w:rsidRPr="00D17F20">
        <w:rPr>
          <w:rFonts w:ascii="Arial" w:hAnsi="Arial" w:cs="Arial"/>
        </w:rPr>
        <w:t xml:space="preserve">, including premiums on appeal bonds, provided that </w:t>
      </w:r>
      <w:r w:rsidRPr="00D17F20">
        <w:rPr>
          <w:rFonts w:ascii="Arial" w:hAnsi="Arial" w:cs="Arial"/>
          <w:b/>
        </w:rPr>
        <w:t xml:space="preserve">we </w:t>
      </w:r>
      <w:r w:rsidRPr="00D17F20">
        <w:rPr>
          <w:rFonts w:ascii="Arial" w:hAnsi="Arial" w:cs="Arial"/>
        </w:rPr>
        <w:t>shall not be obligated to apply for or furnish such appeal bonds.</w:t>
      </w:r>
    </w:p>
    <w:p w:rsidR="0073029F" w:rsidRPr="00D17F20" w:rsidRDefault="0073029F">
      <w:pPr>
        <w:jc w:val="both"/>
        <w:rPr>
          <w:rFonts w:ascii="Arial" w:hAnsi="Arial" w:cs="Arial"/>
          <w:b/>
          <w:sz w:val="10"/>
        </w:rPr>
      </w:pPr>
    </w:p>
    <w:p w:rsidR="0073029F" w:rsidRPr="00D17F20" w:rsidRDefault="0073029F" w:rsidP="00383F16">
      <w:pPr>
        <w:jc w:val="both"/>
        <w:rPr>
          <w:rFonts w:ascii="Arial" w:hAnsi="Arial" w:cs="Arial"/>
        </w:rPr>
      </w:pPr>
      <w:r w:rsidRPr="00D17F20">
        <w:rPr>
          <w:rFonts w:ascii="Arial" w:hAnsi="Arial" w:cs="Arial"/>
        </w:rPr>
        <w:t xml:space="preserve">The determination by </w:t>
      </w:r>
      <w:r w:rsidRPr="00D17F20">
        <w:rPr>
          <w:rFonts w:ascii="Arial" w:hAnsi="Arial" w:cs="Arial"/>
          <w:b/>
          <w:bCs/>
        </w:rPr>
        <w:t>us</w:t>
      </w:r>
      <w:r w:rsidRPr="00D17F20">
        <w:rPr>
          <w:rFonts w:ascii="Arial" w:hAnsi="Arial" w:cs="Arial"/>
        </w:rPr>
        <w:t xml:space="preserve"> as to the reasonableness of </w:t>
      </w:r>
      <w:r w:rsidRPr="00D17F20">
        <w:rPr>
          <w:rFonts w:ascii="Arial" w:hAnsi="Arial" w:cs="Arial"/>
          <w:b/>
        </w:rPr>
        <w:t xml:space="preserve">Defense Expenses </w:t>
      </w:r>
      <w:r w:rsidRPr="00D17F20">
        <w:rPr>
          <w:rFonts w:ascii="Arial" w:hAnsi="Arial" w:cs="Arial"/>
        </w:rPr>
        <w:t xml:space="preserve">shall be conclusive on </w:t>
      </w:r>
      <w:r w:rsidRPr="00D17F20">
        <w:rPr>
          <w:rFonts w:ascii="Arial" w:hAnsi="Arial" w:cs="Arial"/>
          <w:b/>
        </w:rPr>
        <w:t>you</w:t>
      </w:r>
      <w:r w:rsidRPr="00D17F20">
        <w:rPr>
          <w:rFonts w:ascii="Arial" w:hAnsi="Arial" w:cs="Arial"/>
        </w:rPr>
        <w:t xml:space="preserve">.  </w:t>
      </w:r>
      <w:r w:rsidRPr="00D17F20">
        <w:rPr>
          <w:rFonts w:ascii="Arial" w:hAnsi="Arial" w:cs="Arial"/>
          <w:b/>
        </w:rPr>
        <w:t xml:space="preserve"> Defense Expenses </w:t>
      </w:r>
      <w:r w:rsidRPr="00D17F20">
        <w:rPr>
          <w:rFonts w:ascii="Arial" w:hAnsi="Arial" w:cs="Arial"/>
        </w:rPr>
        <w:t xml:space="preserve">do not include salary charges, wages or expenses of any of </w:t>
      </w:r>
      <w:r w:rsidRPr="00D17F20">
        <w:rPr>
          <w:rFonts w:ascii="Arial" w:hAnsi="Arial" w:cs="Arial"/>
          <w:b/>
        </w:rPr>
        <w:t xml:space="preserve">you </w:t>
      </w:r>
      <w:r w:rsidRPr="00D17F20">
        <w:rPr>
          <w:rFonts w:ascii="Arial" w:hAnsi="Arial" w:cs="Arial"/>
        </w:rPr>
        <w:t xml:space="preserve">or </w:t>
      </w:r>
      <w:r w:rsidRPr="00D17F20">
        <w:rPr>
          <w:rFonts w:ascii="Arial" w:hAnsi="Arial" w:cs="Arial"/>
          <w:b/>
          <w:bCs/>
        </w:rPr>
        <w:t>us</w:t>
      </w:r>
      <w:r w:rsidRPr="00D17F20">
        <w:rPr>
          <w:rFonts w:ascii="Arial" w:hAnsi="Arial" w:cs="Arial"/>
        </w:rPr>
        <w:t>, except as provided by Section 1.4 of this Policy.</w:t>
      </w:r>
    </w:p>
    <w:p w:rsidR="0073029F" w:rsidRPr="00D17F20" w:rsidRDefault="0073029F">
      <w:pPr>
        <w:jc w:val="both"/>
        <w:rPr>
          <w:rFonts w:ascii="Arial" w:hAnsi="Arial" w:cs="Arial"/>
          <w:b/>
          <w:sz w:val="10"/>
        </w:rPr>
      </w:pPr>
    </w:p>
    <w:p w:rsidR="008C5077" w:rsidRPr="00D17F20" w:rsidRDefault="003347B5" w:rsidP="00383F16">
      <w:pPr>
        <w:pStyle w:val="ListParagraph"/>
        <w:numPr>
          <w:ilvl w:val="1"/>
          <w:numId w:val="16"/>
        </w:numPr>
        <w:ind w:left="0" w:firstLine="0"/>
        <w:jc w:val="both"/>
        <w:rPr>
          <w:rFonts w:ascii="Arial" w:hAnsi="Arial" w:cs="Arial"/>
        </w:rPr>
      </w:pPr>
      <w:r w:rsidRPr="00D17F20">
        <w:rPr>
          <w:rFonts w:ascii="Arial" w:hAnsi="Arial" w:cs="Arial"/>
          <w:b/>
          <w:bCs/>
          <w:snapToGrid w:val="0"/>
        </w:rPr>
        <w:t>Denial of service attack</w:t>
      </w:r>
      <w:r w:rsidRPr="00D17F20">
        <w:rPr>
          <w:rFonts w:ascii="Arial" w:hAnsi="Arial" w:cs="Arial"/>
          <w:snapToGrid w:val="0"/>
        </w:rPr>
        <w:t xml:space="preserve"> means an action that directs excessive data traffic to a Computer or Computer Network in order to overwhelm its resources and capacity in an attempt to prevent appropriate access by authorized users; however, this does not include a reduction in resources and capacity caused by a mistake in the original specification of the Computer or Computer Network capacity requirements.</w:t>
      </w:r>
    </w:p>
    <w:p w:rsidR="003347B5" w:rsidRPr="00D17F20" w:rsidRDefault="003347B5" w:rsidP="003347B5">
      <w:pPr>
        <w:jc w:val="both"/>
        <w:rPr>
          <w:rFonts w:ascii="Arial" w:hAnsi="Arial" w:cs="Arial"/>
        </w:rPr>
      </w:pPr>
    </w:p>
    <w:p w:rsidR="00383F16" w:rsidRPr="00D17F20" w:rsidRDefault="00383F16" w:rsidP="00383F16">
      <w:pPr>
        <w:pStyle w:val="ListParagraph"/>
        <w:numPr>
          <w:ilvl w:val="1"/>
          <w:numId w:val="16"/>
        </w:numPr>
        <w:ind w:left="0" w:firstLine="0"/>
        <w:jc w:val="both"/>
        <w:rPr>
          <w:rFonts w:ascii="Arial" w:hAnsi="Arial" w:cs="Arial"/>
        </w:rPr>
      </w:pPr>
      <w:r w:rsidRPr="00D17F20">
        <w:rPr>
          <w:rFonts w:ascii="Arial" w:hAnsi="Arial" w:cs="Arial"/>
          <w:b/>
          <w:bCs/>
        </w:rPr>
        <w:t>Disciplinary Proceeding</w:t>
      </w:r>
      <w:r w:rsidRPr="00D17F20">
        <w:rPr>
          <w:rFonts w:ascii="Arial" w:hAnsi="Arial" w:cs="Arial"/>
        </w:rPr>
        <w:t xml:space="preserve"> means a proceeding before a state licensing board, peer review committee or governmental regulatory agency.</w:t>
      </w:r>
    </w:p>
    <w:p w:rsidR="00383F16" w:rsidRPr="00D17F20" w:rsidRDefault="00383F16" w:rsidP="00383F16">
      <w:pPr>
        <w:tabs>
          <w:tab w:val="num" w:pos="720"/>
        </w:tabs>
        <w:jc w:val="both"/>
        <w:rPr>
          <w:rFonts w:ascii="Arial" w:hAnsi="Arial" w:cs="Arial"/>
        </w:rPr>
      </w:pPr>
    </w:p>
    <w:p w:rsidR="00383F16" w:rsidRPr="00D17F20" w:rsidRDefault="00383F16" w:rsidP="00383F16">
      <w:pPr>
        <w:pStyle w:val="BodyTextIndent3"/>
        <w:numPr>
          <w:ilvl w:val="1"/>
          <w:numId w:val="16"/>
        </w:numPr>
        <w:tabs>
          <w:tab w:val="clear" w:pos="1260"/>
        </w:tabs>
        <w:ind w:left="0" w:firstLine="0"/>
        <w:jc w:val="both"/>
        <w:rPr>
          <w:rFonts w:ascii="Arial" w:hAnsi="Arial"/>
        </w:rPr>
      </w:pPr>
      <w:r w:rsidRPr="00D17F20">
        <w:rPr>
          <w:rFonts w:ascii="Arial" w:hAnsi="Arial"/>
          <w:b/>
        </w:rPr>
        <w:t>Discrimination Complaint</w:t>
      </w:r>
      <w:r w:rsidR="00CB67E8">
        <w:rPr>
          <w:rFonts w:ascii="Arial" w:hAnsi="Arial"/>
          <w:b/>
        </w:rPr>
        <w:t>(s)</w:t>
      </w:r>
      <w:r w:rsidRPr="00D17F20">
        <w:rPr>
          <w:rFonts w:ascii="Arial" w:hAnsi="Arial"/>
        </w:rPr>
        <w:t xml:space="preserve"> means any complaint filed with a government body or commission formed for the express purpose to combat discrimination, against you by any individual who is or was </w:t>
      </w:r>
      <w:r w:rsidRPr="00D17F20">
        <w:rPr>
          <w:rFonts w:ascii="Arial" w:hAnsi="Arial"/>
          <w:b/>
        </w:rPr>
        <w:t>your</w:t>
      </w:r>
      <w:r w:rsidRPr="00D17F20">
        <w:rPr>
          <w:rFonts w:ascii="Arial" w:hAnsi="Arial"/>
        </w:rPr>
        <w:t xml:space="preserve"> employee, applicant for employment, partner, member, independent contractor or </w:t>
      </w:r>
      <w:r w:rsidRPr="00D17F20">
        <w:rPr>
          <w:rFonts w:ascii="Arial" w:hAnsi="Arial"/>
          <w:b/>
        </w:rPr>
        <w:t>affiliated firm</w:t>
      </w:r>
      <w:r w:rsidRPr="00D17F20">
        <w:rPr>
          <w:rFonts w:ascii="Arial" w:hAnsi="Arial"/>
          <w:sz w:val="22"/>
        </w:rPr>
        <w:t xml:space="preserve"> </w:t>
      </w:r>
      <w:r w:rsidRPr="00D17F20">
        <w:rPr>
          <w:rFonts w:ascii="Arial" w:hAnsi="Arial"/>
        </w:rPr>
        <w:t xml:space="preserve">of the </w:t>
      </w:r>
      <w:r w:rsidR="000B282E" w:rsidRPr="00E35AB2">
        <w:rPr>
          <w:rFonts w:ascii="Arial" w:hAnsi="Arial" w:cs="Arial"/>
          <w:b/>
          <w:bCs/>
        </w:rPr>
        <w:t>Named insured</w:t>
      </w:r>
      <w:r w:rsidRPr="00D17F20">
        <w:rPr>
          <w:rFonts w:ascii="Arial" w:hAnsi="Arial"/>
        </w:rPr>
        <w:t>.</w:t>
      </w:r>
    </w:p>
    <w:p w:rsidR="00383F16" w:rsidRPr="00D17F20" w:rsidRDefault="00383F16" w:rsidP="00383F16">
      <w:pPr>
        <w:pStyle w:val="BodyTextIndent3"/>
        <w:tabs>
          <w:tab w:val="clear" w:pos="1260"/>
          <w:tab w:val="num" w:pos="720"/>
          <w:tab w:val="num" w:pos="945"/>
        </w:tabs>
        <w:ind w:left="0"/>
        <w:jc w:val="both"/>
        <w:rPr>
          <w:rFonts w:ascii="Arial" w:hAnsi="Arial" w:cs="Arial"/>
        </w:rPr>
      </w:pPr>
    </w:p>
    <w:p w:rsidR="00383F16" w:rsidRPr="00D17F20" w:rsidRDefault="0073029F" w:rsidP="00383F16">
      <w:pPr>
        <w:pStyle w:val="ListParagraph"/>
        <w:numPr>
          <w:ilvl w:val="1"/>
          <w:numId w:val="16"/>
        </w:numPr>
        <w:ind w:left="0" w:firstLine="0"/>
        <w:jc w:val="both"/>
        <w:rPr>
          <w:rFonts w:ascii="Arial" w:hAnsi="Arial" w:cs="Arial"/>
        </w:rPr>
      </w:pPr>
      <w:r w:rsidRPr="00D17F20">
        <w:rPr>
          <w:rFonts w:ascii="Arial" w:hAnsi="Arial" w:cs="Arial"/>
          <w:b/>
          <w:iCs/>
        </w:rPr>
        <w:t>Extended Reporting Period(s)</w:t>
      </w:r>
      <w:r w:rsidRPr="00D17F20">
        <w:rPr>
          <w:rFonts w:ascii="Arial" w:hAnsi="Arial" w:cs="Arial"/>
          <w:b/>
          <w:i/>
        </w:rPr>
        <w:t xml:space="preserve"> </w:t>
      </w:r>
      <w:r w:rsidRPr="00D17F20">
        <w:rPr>
          <w:rFonts w:ascii="Arial" w:hAnsi="Arial" w:cs="Arial"/>
        </w:rPr>
        <w:t xml:space="preserve">means the applicable period of time after the end of the </w:t>
      </w:r>
      <w:r w:rsidRPr="00D17F20">
        <w:rPr>
          <w:rFonts w:ascii="Arial" w:hAnsi="Arial" w:cs="Arial"/>
          <w:b/>
        </w:rPr>
        <w:t>Policy Period</w:t>
      </w:r>
      <w:r w:rsidRPr="00D17F20">
        <w:rPr>
          <w:rFonts w:ascii="Arial" w:hAnsi="Arial" w:cs="Arial"/>
        </w:rPr>
        <w:t xml:space="preserve"> for reporting </w:t>
      </w:r>
      <w:r w:rsidRPr="00D17F20">
        <w:rPr>
          <w:rFonts w:ascii="Arial" w:hAnsi="Arial" w:cs="Arial"/>
          <w:b/>
        </w:rPr>
        <w:t xml:space="preserve">Claims </w:t>
      </w:r>
      <w:r w:rsidRPr="00D17F20">
        <w:rPr>
          <w:rFonts w:ascii="Arial" w:hAnsi="Arial" w:cs="Arial"/>
        </w:rPr>
        <w:t xml:space="preserve">arising out of </w:t>
      </w:r>
      <w:r w:rsidRPr="00D17F20">
        <w:rPr>
          <w:rFonts w:ascii="Arial" w:hAnsi="Arial" w:cs="Arial"/>
          <w:b/>
        </w:rPr>
        <w:t xml:space="preserve">Covered Acts </w:t>
      </w:r>
      <w:r w:rsidRPr="00D17F20">
        <w:rPr>
          <w:rFonts w:ascii="Arial" w:hAnsi="Arial" w:cs="Arial"/>
        </w:rPr>
        <w:t xml:space="preserve">committed or alleged to have been committed, prior to the end of the </w:t>
      </w:r>
      <w:r w:rsidRPr="00D17F20">
        <w:rPr>
          <w:rFonts w:ascii="Arial" w:hAnsi="Arial" w:cs="Arial"/>
          <w:b/>
        </w:rPr>
        <w:t xml:space="preserve">Policy Period </w:t>
      </w:r>
      <w:r w:rsidRPr="00D17F20">
        <w:rPr>
          <w:rFonts w:ascii="Arial" w:hAnsi="Arial" w:cs="Arial"/>
        </w:rPr>
        <w:t xml:space="preserve">and on or after the </w:t>
      </w:r>
      <w:r w:rsidRPr="00D17F20">
        <w:rPr>
          <w:rFonts w:ascii="Arial" w:hAnsi="Arial" w:cs="Arial"/>
          <w:b/>
        </w:rPr>
        <w:t xml:space="preserve">Retroactive Date, </w:t>
      </w:r>
      <w:r w:rsidRPr="00D17F20">
        <w:rPr>
          <w:rFonts w:ascii="Arial" w:hAnsi="Arial" w:cs="Arial"/>
        </w:rPr>
        <w:t xml:space="preserve">and otherwise covered by this </w:t>
      </w:r>
      <w:r w:rsidRPr="00D17F20">
        <w:rPr>
          <w:rFonts w:ascii="Arial" w:hAnsi="Arial" w:cs="Arial"/>
          <w:bCs/>
        </w:rPr>
        <w:t>Policy.</w:t>
      </w:r>
    </w:p>
    <w:p w:rsidR="0097112A" w:rsidRPr="00D17F20" w:rsidRDefault="0097112A" w:rsidP="0097112A">
      <w:pPr>
        <w:pStyle w:val="ListParagraph"/>
        <w:rPr>
          <w:rFonts w:ascii="Arial" w:hAnsi="Arial" w:cs="Arial"/>
        </w:rPr>
      </w:pPr>
    </w:p>
    <w:p w:rsidR="000B282E" w:rsidRPr="000B282E" w:rsidRDefault="000B282E" w:rsidP="00383F16">
      <w:pPr>
        <w:pStyle w:val="ListParagraph"/>
        <w:numPr>
          <w:ilvl w:val="1"/>
          <w:numId w:val="16"/>
        </w:numPr>
        <w:ind w:left="0" w:firstLine="0"/>
        <w:jc w:val="both"/>
        <w:rPr>
          <w:rFonts w:ascii="Arial" w:hAnsi="Arial" w:cs="Arial"/>
        </w:rPr>
      </w:pPr>
      <w:r w:rsidRPr="00E35AB2">
        <w:rPr>
          <w:rFonts w:ascii="Arial" w:hAnsi="Arial" w:cs="Arial"/>
          <w:b/>
          <w:bCs/>
        </w:rPr>
        <w:t>Named insured</w:t>
      </w:r>
      <w:r w:rsidRPr="00CA2795">
        <w:rPr>
          <w:rFonts w:ascii="Arial" w:hAnsi="Arial" w:cs="Arial"/>
        </w:rPr>
        <w:t xml:space="preserve"> means the individual, partnership, or firm </w:t>
      </w:r>
      <w:r>
        <w:rPr>
          <w:rFonts w:ascii="Arial" w:hAnsi="Arial" w:cs="Arial"/>
        </w:rPr>
        <w:t>stated</w:t>
      </w:r>
      <w:r w:rsidRPr="00CA2795">
        <w:rPr>
          <w:rFonts w:ascii="Arial" w:hAnsi="Arial" w:cs="Arial"/>
        </w:rPr>
        <w:t xml:space="preserve"> in Item 1</w:t>
      </w:r>
      <w:r>
        <w:rPr>
          <w:rFonts w:ascii="Arial" w:hAnsi="Arial" w:cs="Arial"/>
        </w:rPr>
        <w:t>.</w:t>
      </w:r>
      <w:r w:rsidRPr="00CA2795">
        <w:rPr>
          <w:rFonts w:ascii="Arial" w:hAnsi="Arial" w:cs="Arial"/>
        </w:rPr>
        <w:t xml:space="preserve"> </w:t>
      </w:r>
      <w:proofErr w:type="gramStart"/>
      <w:r w:rsidRPr="00CA2795">
        <w:rPr>
          <w:rFonts w:ascii="Arial" w:hAnsi="Arial" w:cs="Arial"/>
        </w:rPr>
        <w:t>of</w:t>
      </w:r>
      <w:proofErr w:type="gramEnd"/>
      <w:r w:rsidRPr="00CA2795">
        <w:rPr>
          <w:rFonts w:ascii="Arial" w:hAnsi="Arial" w:cs="Arial"/>
        </w:rPr>
        <w:t xml:space="preserve"> the Declarations and </w:t>
      </w:r>
      <w:r>
        <w:rPr>
          <w:rFonts w:ascii="Arial" w:hAnsi="Arial" w:cs="Arial"/>
        </w:rPr>
        <w:t>any</w:t>
      </w:r>
      <w:r w:rsidRPr="00CA2795">
        <w:rPr>
          <w:rFonts w:ascii="Arial" w:hAnsi="Arial" w:cs="Arial"/>
        </w:rPr>
        <w:t xml:space="preserve"> </w:t>
      </w:r>
      <w:r w:rsidRPr="00D17F20">
        <w:rPr>
          <w:rFonts w:ascii="Arial" w:hAnsi="Arial" w:cs="Arial"/>
          <w:b/>
          <w:iCs/>
        </w:rPr>
        <w:t>Predecessor in Business</w:t>
      </w:r>
      <w:r w:rsidRPr="00CA2795">
        <w:rPr>
          <w:rFonts w:ascii="Arial" w:hAnsi="Arial" w:cs="Arial"/>
        </w:rPr>
        <w:t>.</w:t>
      </w:r>
    </w:p>
    <w:p w:rsidR="000B282E" w:rsidRPr="000B282E" w:rsidRDefault="000B282E" w:rsidP="000B282E">
      <w:pPr>
        <w:pStyle w:val="ListParagraph"/>
        <w:rPr>
          <w:rFonts w:ascii="Arial" w:hAnsi="Arial" w:cs="Arial"/>
          <w:b/>
        </w:rPr>
      </w:pPr>
    </w:p>
    <w:p w:rsidR="0097112A" w:rsidRPr="00D17F20" w:rsidRDefault="0097112A" w:rsidP="00383F16">
      <w:pPr>
        <w:pStyle w:val="ListParagraph"/>
        <w:numPr>
          <w:ilvl w:val="1"/>
          <w:numId w:val="16"/>
        </w:numPr>
        <w:ind w:left="0" w:firstLine="0"/>
        <w:jc w:val="both"/>
        <w:rPr>
          <w:rFonts w:ascii="Arial" w:hAnsi="Arial" w:cs="Arial"/>
        </w:rPr>
      </w:pPr>
      <w:r w:rsidRPr="00D17F20">
        <w:rPr>
          <w:rFonts w:ascii="Arial" w:hAnsi="Arial" w:cs="Arial"/>
          <w:b/>
        </w:rPr>
        <w:t>Network security covered act</w:t>
      </w:r>
      <w:r w:rsidRPr="00D17F20">
        <w:rPr>
          <w:rFonts w:ascii="Arial" w:hAnsi="Arial" w:cs="Arial"/>
        </w:rPr>
        <w:t xml:space="preserve"> means</w:t>
      </w:r>
      <w:r w:rsidR="000B282E">
        <w:rPr>
          <w:rFonts w:ascii="Arial" w:hAnsi="Arial" w:cs="Arial"/>
        </w:rPr>
        <w:t>:</w:t>
      </w:r>
    </w:p>
    <w:p w:rsidR="0097112A" w:rsidRPr="00D17F20" w:rsidRDefault="0097112A" w:rsidP="0097112A">
      <w:pPr>
        <w:pStyle w:val="ListParagraph"/>
        <w:rPr>
          <w:rFonts w:ascii="Arial" w:hAnsi="Arial" w:cs="Arial"/>
        </w:rPr>
      </w:pPr>
    </w:p>
    <w:p w:rsidR="0097112A" w:rsidRPr="00D17F20" w:rsidRDefault="0097112A" w:rsidP="004D5CBC">
      <w:pPr>
        <w:pStyle w:val="ListParagraph"/>
        <w:numPr>
          <w:ilvl w:val="2"/>
          <w:numId w:val="16"/>
        </w:numPr>
        <w:tabs>
          <w:tab w:val="clear" w:pos="720"/>
        </w:tabs>
        <w:ind w:left="1440"/>
        <w:jc w:val="both"/>
        <w:rPr>
          <w:rFonts w:ascii="Arial" w:hAnsi="Arial" w:cs="Arial"/>
        </w:rPr>
      </w:pPr>
      <w:r w:rsidRPr="00D17F20">
        <w:rPr>
          <w:rFonts w:ascii="Arial" w:hAnsi="Arial" w:cs="Arial"/>
          <w:snapToGrid w:val="0"/>
        </w:rPr>
        <w:t xml:space="preserve">Introduction of a computer virus or </w:t>
      </w:r>
      <w:r w:rsidRPr="00D17F20">
        <w:rPr>
          <w:rFonts w:ascii="Arial" w:hAnsi="Arial" w:cs="Arial"/>
          <w:b/>
          <w:bCs/>
          <w:snapToGrid w:val="0"/>
        </w:rPr>
        <w:t>cybertoxin</w:t>
      </w:r>
      <w:r w:rsidRPr="00D17F20">
        <w:rPr>
          <w:rFonts w:ascii="Arial" w:hAnsi="Arial" w:cs="Arial"/>
          <w:bCs/>
          <w:snapToGrid w:val="0"/>
        </w:rPr>
        <w:t xml:space="preserve"> </w:t>
      </w:r>
      <w:r w:rsidRPr="00D17F20">
        <w:rPr>
          <w:rFonts w:ascii="Arial" w:hAnsi="Arial" w:cs="Arial"/>
          <w:snapToGrid w:val="0"/>
        </w:rPr>
        <w:t xml:space="preserve">into, or enabling a </w:t>
      </w:r>
      <w:r w:rsidRPr="00D17F20">
        <w:rPr>
          <w:rFonts w:ascii="Arial" w:hAnsi="Arial" w:cs="Arial"/>
          <w:b/>
          <w:bCs/>
          <w:snapToGrid w:val="0"/>
        </w:rPr>
        <w:t>denial of service attack</w:t>
      </w:r>
      <w:r w:rsidRPr="00D17F20">
        <w:rPr>
          <w:rFonts w:ascii="Arial" w:hAnsi="Arial" w:cs="Arial"/>
          <w:bCs/>
          <w:snapToGrid w:val="0"/>
        </w:rPr>
        <w:t xml:space="preserve"> </w:t>
      </w:r>
      <w:r w:rsidRPr="00D17F20">
        <w:rPr>
          <w:rFonts w:ascii="Arial" w:hAnsi="Arial" w:cs="Arial"/>
          <w:snapToGrid w:val="0"/>
        </w:rPr>
        <w:t>on</w:t>
      </w:r>
      <w:r w:rsidRPr="00D17F20">
        <w:rPr>
          <w:rFonts w:ascii="Arial" w:hAnsi="Arial" w:cs="Arial"/>
          <w:bCs/>
          <w:snapToGrid w:val="0"/>
        </w:rPr>
        <w:t>,</w:t>
      </w:r>
      <w:r w:rsidRPr="00D17F20">
        <w:rPr>
          <w:rFonts w:ascii="Arial" w:hAnsi="Arial" w:cs="Arial"/>
          <w:snapToGrid w:val="0"/>
        </w:rPr>
        <w:t xml:space="preserve"> a third party’s computer, computer system, or network;</w:t>
      </w:r>
    </w:p>
    <w:p w:rsidR="0097112A" w:rsidRPr="00D17F20" w:rsidRDefault="0097112A" w:rsidP="004D5CBC">
      <w:pPr>
        <w:pStyle w:val="ListParagraph"/>
        <w:numPr>
          <w:ilvl w:val="2"/>
          <w:numId w:val="16"/>
        </w:numPr>
        <w:tabs>
          <w:tab w:val="clear" w:pos="720"/>
        </w:tabs>
        <w:ind w:left="1440"/>
        <w:jc w:val="both"/>
        <w:rPr>
          <w:rFonts w:ascii="Arial" w:hAnsi="Arial" w:cs="Arial"/>
        </w:rPr>
      </w:pPr>
      <w:r w:rsidRPr="00D17F20">
        <w:rPr>
          <w:rFonts w:ascii="Arial" w:hAnsi="Arial" w:cs="Arial"/>
          <w:snapToGrid w:val="0"/>
        </w:rPr>
        <w:t>Enabling unauthorized access by a third party into another third party’s computer, computer system or network; or</w:t>
      </w:r>
    </w:p>
    <w:p w:rsidR="0097112A" w:rsidRPr="00D17F20" w:rsidRDefault="0097112A" w:rsidP="004D5CBC">
      <w:pPr>
        <w:pStyle w:val="ListParagraph"/>
        <w:numPr>
          <w:ilvl w:val="2"/>
          <w:numId w:val="16"/>
        </w:numPr>
        <w:tabs>
          <w:tab w:val="clear" w:pos="720"/>
        </w:tabs>
        <w:ind w:left="1440"/>
        <w:jc w:val="both"/>
        <w:rPr>
          <w:rFonts w:ascii="Arial" w:hAnsi="Arial" w:cs="Arial"/>
        </w:rPr>
      </w:pPr>
      <w:r w:rsidRPr="00D17F20">
        <w:rPr>
          <w:rFonts w:ascii="Arial" w:hAnsi="Arial" w:cs="Arial"/>
          <w:bCs/>
        </w:rPr>
        <w:lastRenderedPageBreak/>
        <w:t xml:space="preserve">Unauthorized access by </w:t>
      </w:r>
      <w:r w:rsidRPr="00D17F20">
        <w:rPr>
          <w:rFonts w:ascii="Arial" w:hAnsi="Arial" w:cs="Arial"/>
          <w:b/>
          <w:bCs/>
        </w:rPr>
        <w:t>you</w:t>
      </w:r>
      <w:r w:rsidRPr="00D17F20">
        <w:rPr>
          <w:rFonts w:ascii="Arial" w:hAnsi="Arial" w:cs="Arial"/>
          <w:snapToGrid w:val="0"/>
        </w:rPr>
        <w:t xml:space="preserve"> into another third party’s computer, computer system or </w:t>
      </w:r>
      <w:r w:rsidRPr="00D17F20">
        <w:rPr>
          <w:rFonts w:ascii="Arial" w:hAnsi="Arial" w:cs="Arial"/>
          <w:snapToGrid w:val="0"/>
        </w:rPr>
        <w:br/>
        <w:t>network</w:t>
      </w:r>
      <w:r w:rsidR="00B84CBC">
        <w:rPr>
          <w:rFonts w:ascii="Arial" w:hAnsi="Arial" w:cs="Arial"/>
          <w:snapToGrid w:val="0"/>
        </w:rPr>
        <w:t>;</w:t>
      </w:r>
    </w:p>
    <w:p w:rsidR="0097112A" w:rsidRPr="00D17F20" w:rsidRDefault="00BD7E36" w:rsidP="004D5CBC">
      <w:pPr>
        <w:spacing w:after="140" w:line="260" w:lineRule="exact"/>
        <w:ind w:left="720" w:right="720"/>
        <w:rPr>
          <w:rFonts w:ascii="Arial" w:hAnsi="Arial" w:cs="Arial"/>
          <w:snapToGrid w:val="0"/>
        </w:rPr>
      </w:pPr>
      <w:proofErr w:type="gramStart"/>
      <w:r>
        <w:rPr>
          <w:rFonts w:ascii="Arial" w:hAnsi="Arial" w:cs="Arial"/>
          <w:snapToGrid w:val="0"/>
        </w:rPr>
        <w:t>b</w:t>
      </w:r>
      <w:r w:rsidR="0097112A" w:rsidRPr="00D17F20">
        <w:rPr>
          <w:rFonts w:ascii="Arial" w:hAnsi="Arial" w:cs="Arial"/>
          <w:snapToGrid w:val="0"/>
        </w:rPr>
        <w:t>ut</w:t>
      </w:r>
      <w:proofErr w:type="gramEnd"/>
      <w:r w:rsidR="0097112A" w:rsidRPr="00D17F20">
        <w:rPr>
          <w:rFonts w:ascii="Arial" w:hAnsi="Arial" w:cs="Arial"/>
          <w:snapToGrid w:val="0"/>
        </w:rPr>
        <w:t xml:space="preserve"> only if arising from </w:t>
      </w:r>
      <w:r w:rsidR="0097112A" w:rsidRPr="00D17F20">
        <w:rPr>
          <w:rFonts w:ascii="Arial" w:hAnsi="Arial" w:cs="Arial"/>
          <w:b/>
          <w:bCs/>
        </w:rPr>
        <w:t>professional services</w:t>
      </w:r>
      <w:r w:rsidR="0097112A" w:rsidRPr="00D17F20">
        <w:rPr>
          <w:rFonts w:ascii="Arial" w:hAnsi="Arial" w:cs="Arial"/>
        </w:rPr>
        <w:t xml:space="preserve"> performed by any </w:t>
      </w:r>
      <w:r w:rsidR="007D2974">
        <w:rPr>
          <w:rFonts w:ascii="Arial" w:hAnsi="Arial" w:cs="Arial"/>
          <w:b/>
          <w:bCs/>
        </w:rPr>
        <w:t>of you</w:t>
      </w:r>
      <w:r w:rsidR="0097112A" w:rsidRPr="00D17F20">
        <w:rPr>
          <w:rFonts w:ascii="Arial" w:hAnsi="Arial" w:cs="Arial"/>
          <w:b/>
        </w:rPr>
        <w:t>.</w:t>
      </w:r>
    </w:p>
    <w:p w:rsidR="00383F16" w:rsidRPr="00D17F20" w:rsidRDefault="00383F16" w:rsidP="00383F16">
      <w:pPr>
        <w:pStyle w:val="BodyTextIndent3"/>
        <w:numPr>
          <w:ilvl w:val="1"/>
          <w:numId w:val="16"/>
        </w:numPr>
        <w:tabs>
          <w:tab w:val="clear" w:pos="1260"/>
        </w:tabs>
        <w:ind w:left="0" w:firstLine="0"/>
        <w:jc w:val="both"/>
        <w:rPr>
          <w:rFonts w:ascii="Arial" w:hAnsi="Arial"/>
        </w:rPr>
      </w:pPr>
      <w:r w:rsidRPr="00D17F20">
        <w:rPr>
          <w:rFonts w:ascii="Arial" w:hAnsi="Arial" w:cs="Arial"/>
          <w:b/>
          <w:snapToGrid w:val="0"/>
        </w:rPr>
        <w:t>Not-for-Profit Organization</w:t>
      </w:r>
      <w:r w:rsidRPr="00D17F20">
        <w:rPr>
          <w:rFonts w:ascii="Arial" w:hAnsi="Arial" w:cs="Arial"/>
          <w:snapToGrid w:val="0"/>
        </w:rPr>
        <w:t xml:space="preserve"> means an entity which qualifies as a nonprofit organization under Section 501(c) (3), (c) (4) (c) (6) or (c) (7) of the Internal Revenue Code of 1986, including amendments thereto.  As used herein, </w:t>
      </w:r>
      <w:r w:rsidRPr="00D17F20">
        <w:rPr>
          <w:rFonts w:ascii="Arial" w:hAnsi="Arial" w:cs="Arial"/>
          <w:b/>
          <w:snapToGrid w:val="0"/>
        </w:rPr>
        <w:t>Not-for-Profit Organization</w:t>
      </w:r>
      <w:r w:rsidRPr="00D17F20">
        <w:rPr>
          <w:rFonts w:ascii="Arial" w:hAnsi="Arial" w:cs="Arial"/>
          <w:snapToGrid w:val="0"/>
        </w:rPr>
        <w:t xml:space="preserve"> shall not include the </w:t>
      </w:r>
      <w:r w:rsidR="00245C53">
        <w:rPr>
          <w:rFonts w:ascii="Arial" w:hAnsi="Arial" w:cs="Arial"/>
          <w:b/>
        </w:rPr>
        <w:t>Named Insured</w:t>
      </w:r>
      <w:r w:rsidRPr="00D17F20">
        <w:rPr>
          <w:rFonts w:ascii="Arial" w:hAnsi="Arial" w:cs="Arial"/>
        </w:rPr>
        <w:t xml:space="preserve"> or any client of the </w:t>
      </w:r>
      <w:r w:rsidR="00245C53">
        <w:rPr>
          <w:rFonts w:ascii="Arial" w:hAnsi="Arial" w:cs="Arial"/>
          <w:b/>
        </w:rPr>
        <w:t>Named Insured</w:t>
      </w:r>
      <w:r w:rsidRPr="00D17F20">
        <w:rPr>
          <w:rFonts w:ascii="Arial" w:hAnsi="Arial" w:cs="Arial"/>
        </w:rPr>
        <w:t>.</w:t>
      </w:r>
    </w:p>
    <w:p w:rsidR="00391B14" w:rsidRPr="00D17F20" w:rsidRDefault="00391B14" w:rsidP="00391B14">
      <w:pPr>
        <w:pStyle w:val="ListParagraph"/>
        <w:rPr>
          <w:rFonts w:ascii="Arial" w:hAnsi="Arial"/>
        </w:rPr>
      </w:pPr>
    </w:p>
    <w:p w:rsidR="00391B14" w:rsidRPr="00D17F20" w:rsidRDefault="00391B14" w:rsidP="00391B14">
      <w:pPr>
        <w:pStyle w:val="ListParagraph"/>
        <w:numPr>
          <w:ilvl w:val="1"/>
          <w:numId w:val="16"/>
        </w:numPr>
        <w:ind w:left="0" w:firstLine="0"/>
        <w:jc w:val="both"/>
        <w:rPr>
          <w:rFonts w:ascii="Arial" w:hAnsi="Arial" w:cs="Arial"/>
        </w:rPr>
      </w:pPr>
      <w:r w:rsidRPr="00D17F20">
        <w:rPr>
          <w:rFonts w:ascii="Arial" w:hAnsi="Arial" w:cs="Arial"/>
          <w:b/>
          <w:iCs/>
        </w:rPr>
        <w:t>Personal Injury</w:t>
      </w:r>
      <w:r w:rsidRPr="00D17F20">
        <w:rPr>
          <w:rFonts w:ascii="Arial" w:hAnsi="Arial" w:cs="Arial"/>
        </w:rPr>
        <w:t xml:space="preserve"> means (a) false arrest, detention or imprisonment, covered entry or eviction, other invasion of private occupancy, or malicious prosecution; (b) the publication or utterance of libel, slander or other defamatory or disparaging materials, or a publication or an utterance in violation of an individual’s right of privacy; (c) injury arising out of an offense occurring in the course of </w:t>
      </w:r>
      <w:r w:rsidRPr="00D17F20">
        <w:rPr>
          <w:rFonts w:ascii="Arial" w:hAnsi="Arial" w:cs="Arial"/>
          <w:b/>
        </w:rPr>
        <w:t>your</w:t>
      </w:r>
      <w:r w:rsidRPr="00D17F20">
        <w:rPr>
          <w:rFonts w:ascii="Arial" w:hAnsi="Arial" w:cs="Arial"/>
        </w:rPr>
        <w:t xml:space="preserve"> advertising activities, including but not limited to, infringement of copyright, title, slogan, patent, trademark, trade dress, trade names, services marks or service number. </w:t>
      </w:r>
      <w:r w:rsidRPr="00D17F20">
        <w:rPr>
          <w:rFonts w:ascii="Arial" w:hAnsi="Arial" w:cs="Arial"/>
          <w:b/>
          <w:bCs/>
        </w:rPr>
        <w:t>Personal Injury</w:t>
      </w:r>
      <w:r w:rsidRPr="00D17F20">
        <w:rPr>
          <w:rFonts w:ascii="Arial" w:hAnsi="Arial" w:cs="Arial"/>
        </w:rPr>
        <w:t xml:space="preserve"> also includes emotional distress and mental anguish arising from any of the above.</w:t>
      </w:r>
    </w:p>
    <w:p w:rsidR="00383F16" w:rsidRPr="00D17F20" w:rsidRDefault="00383F16" w:rsidP="00383F16">
      <w:pPr>
        <w:pStyle w:val="ListParagraph"/>
        <w:tabs>
          <w:tab w:val="num" w:pos="720"/>
        </w:tabs>
        <w:ind w:left="0"/>
        <w:rPr>
          <w:rFonts w:ascii="Arial" w:hAnsi="Arial" w:cs="Arial"/>
          <w:b/>
          <w:iCs/>
        </w:rPr>
      </w:pPr>
    </w:p>
    <w:p w:rsidR="00383F16" w:rsidRPr="00D17F20" w:rsidRDefault="0073029F" w:rsidP="00383F16">
      <w:pPr>
        <w:pStyle w:val="ListParagraph"/>
        <w:numPr>
          <w:ilvl w:val="1"/>
          <w:numId w:val="16"/>
        </w:numPr>
        <w:ind w:left="0" w:firstLine="0"/>
        <w:jc w:val="both"/>
        <w:rPr>
          <w:rFonts w:ascii="Arial" w:hAnsi="Arial" w:cs="Arial"/>
        </w:rPr>
      </w:pPr>
      <w:r w:rsidRPr="00D17F20">
        <w:rPr>
          <w:rFonts w:ascii="Arial" w:hAnsi="Arial" w:cs="Arial"/>
          <w:b/>
          <w:iCs/>
        </w:rPr>
        <w:t>Predecessor in Business</w:t>
      </w:r>
      <w:r w:rsidRPr="00D17F20">
        <w:rPr>
          <w:rFonts w:ascii="Arial" w:hAnsi="Arial" w:cs="Arial"/>
        </w:rPr>
        <w:t xml:space="preserve"> means any firm or individual’s practice which has ceased providing professional services for their own account and in their own name, and to whose assets or liabilities </w:t>
      </w:r>
      <w:r w:rsidRPr="00D17F20">
        <w:rPr>
          <w:rFonts w:ascii="Arial" w:hAnsi="Arial" w:cs="Arial"/>
          <w:b/>
        </w:rPr>
        <w:t>you</w:t>
      </w:r>
      <w:r w:rsidRPr="00D17F20">
        <w:rPr>
          <w:rFonts w:ascii="Arial" w:hAnsi="Arial" w:cs="Arial"/>
        </w:rPr>
        <w:t xml:space="preserve"> are a successor in interest.  </w:t>
      </w:r>
      <w:r w:rsidRPr="00D17F20">
        <w:rPr>
          <w:rFonts w:ascii="Arial" w:hAnsi="Arial" w:cs="Arial"/>
          <w:b/>
        </w:rPr>
        <w:t>Predecessor in Business</w:t>
      </w:r>
      <w:r w:rsidRPr="00D17F20">
        <w:rPr>
          <w:rFonts w:ascii="Arial" w:hAnsi="Arial" w:cs="Arial"/>
        </w:rPr>
        <w:t xml:space="preserve"> includes, without limitation, any firm or individual practice merged or acquired by </w:t>
      </w:r>
      <w:r w:rsidRPr="00D17F20">
        <w:rPr>
          <w:rFonts w:ascii="Arial" w:hAnsi="Arial" w:cs="Arial"/>
          <w:b/>
        </w:rPr>
        <w:t>you</w:t>
      </w:r>
      <w:r w:rsidRPr="00D17F20">
        <w:rPr>
          <w:rFonts w:ascii="Arial" w:hAnsi="Arial" w:cs="Arial"/>
        </w:rPr>
        <w:t xml:space="preserve"> during the </w:t>
      </w:r>
      <w:r w:rsidRPr="00D17F20">
        <w:rPr>
          <w:rFonts w:ascii="Arial" w:hAnsi="Arial" w:cs="Arial"/>
          <w:b/>
        </w:rPr>
        <w:t>Policy Period</w:t>
      </w:r>
      <w:r w:rsidRPr="00D17F20">
        <w:rPr>
          <w:rFonts w:ascii="Arial" w:hAnsi="Arial" w:cs="Arial"/>
        </w:rPr>
        <w:t xml:space="preserve">, provided details of such firm or individual practice are provided to </w:t>
      </w:r>
      <w:r w:rsidRPr="00D17F20">
        <w:rPr>
          <w:rFonts w:ascii="Arial" w:hAnsi="Arial" w:cs="Arial"/>
          <w:b/>
          <w:bCs/>
        </w:rPr>
        <w:t>us</w:t>
      </w:r>
      <w:r w:rsidRPr="00D17F20">
        <w:rPr>
          <w:rFonts w:ascii="Arial" w:hAnsi="Arial" w:cs="Arial"/>
        </w:rPr>
        <w:t xml:space="preserve"> in writing as soon as reasonably practical, but in any event no later than the expiration of the </w:t>
      </w:r>
      <w:r w:rsidRPr="00D17F20">
        <w:rPr>
          <w:rFonts w:ascii="Arial" w:hAnsi="Arial" w:cs="Arial"/>
          <w:b/>
        </w:rPr>
        <w:t>Policy Period</w:t>
      </w:r>
      <w:r w:rsidRPr="00D17F20">
        <w:rPr>
          <w:rFonts w:ascii="Arial" w:hAnsi="Arial" w:cs="Arial"/>
        </w:rPr>
        <w:t>.</w:t>
      </w:r>
    </w:p>
    <w:p w:rsidR="00391B14" w:rsidRPr="00D17F20" w:rsidRDefault="00391B14" w:rsidP="00391B14">
      <w:pPr>
        <w:pStyle w:val="ListParagraph"/>
        <w:rPr>
          <w:rFonts w:ascii="Arial" w:hAnsi="Arial" w:cs="Arial"/>
        </w:rPr>
      </w:pPr>
      <w:bookmarkStart w:id="2" w:name="_GoBack"/>
    </w:p>
    <w:p w:rsidR="00391B14" w:rsidRPr="00D17F20" w:rsidRDefault="00391B14" w:rsidP="00383F16">
      <w:pPr>
        <w:pStyle w:val="ListParagraph"/>
        <w:numPr>
          <w:ilvl w:val="1"/>
          <w:numId w:val="16"/>
        </w:numPr>
        <w:ind w:left="0" w:firstLine="0"/>
        <w:jc w:val="both"/>
        <w:rPr>
          <w:rFonts w:ascii="Arial" w:hAnsi="Arial" w:cs="Arial"/>
        </w:rPr>
      </w:pPr>
      <w:r w:rsidRPr="00D17F20">
        <w:rPr>
          <w:rFonts w:ascii="Arial" w:hAnsi="Arial" w:cs="Arial"/>
          <w:b/>
        </w:rPr>
        <w:t>Privacy covered act</w:t>
      </w:r>
      <w:r w:rsidRPr="00D17F20">
        <w:rPr>
          <w:rFonts w:ascii="Arial" w:hAnsi="Arial" w:cs="Arial"/>
        </w:rPr>
        <w:t xml:space="preserve"> means:</w:t>
      </w:r>
    </w:p>
    <w:p w:rsidR="00391B14" w:rsidRPr="00D17F20" w:rsidRDefault="00391B14" w:rsidP="00391B14">
      <w:pPr>
        <w:pStyle w:val="ListParagraph"/>
        <w:numPr>
          <w:ilvl w:val="2"/>
          <w:numId w:val="16"/>
        </w:numPr>
        <w:tabs>
          <w:tab w:val="clear" w:pos="720"/>
          <w:tab w:val="num" w:pos="1440"/>
        </w:tabs>
        <w:ind w:left="1440"/>
        <w:jc w:val="both"/>
        <w:rPr>
          <w:rFonts w:ascii="Arial" w:hAnsi="Arial" w:cs="Arial"/>
        </w:rPr>
      </w:pPr>
      <w:r w:rsidRPr="00D17F20">
        <w:rPr>
          <w:rFonts w:ascii="Arial" w:hAnsi="Arial" w:cs="Arial"/>
          <w:b/>
        </w:rPr>
        <w:t>Loss</w:t>
      </w:r>
      <w:r w:rsidRPr="00D17F20">
        <w:rPr>
          <w:rFonts w:ascii="Arial" w:hAnsi="Arial" w:cs="Arial"/>
        </w:rPr>
        <w:t xml:space="preserve"> or theft of client information transmitted via electronic media or contained on any portable computer or media device used for </w:t>
      </w:r>
      <w:r w:rsidRPr="00D17F20">
        <w:rPr>
          <w:rFonts w:ascii="Arial" w:hAnsi="Arial" w:cs="Arial"/>
          <w:b/>
        </w:rPr>
        <w:t>professional services;</w:t>
      </w:r>
    </w:p>
    <w:p w:rsidR="00391B14" w:rsidRPr="00D17F20" w:rsidRDefault="00391B14" w:rsidP="00391B14">
      <w:pPr>
        <w:pStyle w:val="ListParagraph"/>
        <w:numPr>
          <w:ilvl w:val="2"/>
          <w:numId w:val="16"/>
        </w:numPr>
        <w:tabs>
          <w:tab w:val="clear" w:pos="720"/>
          <w:tab w:val="num" w:pos="1440"/>
        </w:tabs>
        <w:ind w:left="1440"/>
        <w:jc w:val="both"/>
        <w:rPr>
          <w:rFonts w:ascii="Arial" w:hAnsi="Arial" w:cs="Arial"/>
        </w:rPr>
      </w:pPr>
      <w:r w:rsidRPr="00D17F20">
        <w:rPr>
          <w:rFonts w:ascii="Arial" w:hAnsi="Arial" w:cs="Arial"/>
          <w:b/>
          <w:bCs/>
          <w:snapToGrid w:val="0"/>
        </w:rPr>
        <w:t>Personal injury</w:t>
      </w:r>
      <w:r w:rsidRPr="00D17F20">
        <w:rPr>
          <w:rFonts w:ascii="Arial" w:hAnsi="Arial" w:cs="Arial"/>
          <w:snapToGrid w:val="0"/>
        </w:rPr>
        <w:t xml:space="preserve"> arising from </w:t>
      </w:r>
      <w:r w:rsidRPr="00D17F20">
        <w:rPr>
          <w:rFonts w:ascii="Arial" w:hAnsi="Arial" w:cs="Arial"/>
          <w:b/>
          <w:snapToGrid w:val="0"/>
        </w:rPr>
        <w:t>your</w:t>
      </w:r>
      <w:r w:rsidRPr="00D17F20">
        <w:rPr>
          <w:rFonts w:ascii="Arial" w:hAnsi="Arial" w:cs="Arial"/>
          <w:snapToGrid w:val="0"/>
        </w:rPr>
        <w:t xml:space="preserve"> use of electronic media, including the publishing of an Internet website or </w:t>
      </w:r>
      <w:r w:rsidRPr="00D17F20">
        <w:rPr>
          <w:rFonts w:ascii="Arial" w:hAnsi="Arial" w:cs="Arial"/>
          <w:b/>
        </w:rPr>
        <w:t>your</w:t>
      </w:r>
      <w:r w:rsidRPr="00D17F20">
        <w:rPr>
          <w:rFonts w:ascii="Arial" w:hAnsi="Arial" w:cs="Arial"/>
        </w:rPr>
        <w:t xml:space="preserve"> </w:t>
      </w:r>
      <w:r w:rsidRPr="00D17F20">
        <w:rPr>
          <w:rFonts w:ascii="Arial" w:hAnsi="Arial" w:cs="Arial"/>
          <w:snapToGrid w:val="0"/>
        </w:rPr>
        <w:t>memberships of a social networking website;</w:t>
      </w:r>
    </w:p>
    <w:p w:rsidR="00391B14" w:rsidRPr="00D17F20" w:rsidRDefault="00391B14" w:rsidP="00391B14">
      <w:pPr>
        <w:pStyle w:val="ListParagraph"/>
        <w:numPr>
          <w:ilvl w:val="2"/>
          <w:numId w:val="16"/>
        </w:numPr>
        <w:tabs>
          <w:tab w:val="clear" w:pos="720"/>
          <w:tab w:val="num" w:pos="1440"/>
        </w:tabs>
        <w:ind w:left="1440"/>
        <w:jc w:val="both"/>
        <w:rPr>
          <w:rFonts w:ascii="Arial" w:hAnsi="Arial" w:cs="Arial"/>
        </w:rPr>
      </w:pPr>
      <w:r w:rsidRPr="00D17F20">
        <w:rPr>
          <w:rFonts w:ascii="Arial" w:hAnsi="Arial" w:cs="Arial"/>
          <w:snapToGrid w:val="0"/>
        </w:rPr>
        <w:t>Misdirection of electronic mail or other electronic media; or</w:t>
      </w:r>
    </w:p>
    <w:p w:rsidR="00391B14" w:rsidRPr="00D17F20" w:rsidRDefault="00391B14" w:rsidP="00391B14">
      <w:pPr>
        <w:pStyle w:val="ListParagraph"/>
        <w:numPr>
          <w:ilvl w:val="2"/>
          <w:numId w:val="16"/>
        </w:numPr>
        <w:tabs>
          <w:tab w:val="clear" w:pos="720"/>
          <w:tab w:val="num" w:pos="1440"/>
        </w:tabs>
        <w:ind w:left="1440"/>
        <w:jc w:val="both"/>
        <w:rPr>
          <w:rFonts w:ascii="Arial" w:hAnsi="Arial" w:cs="Arial"/>
        </w:rPr>
      </w:pPr>
      <w:r w:rsidRPr="00D17F20">
        <w:rPr>
          <w:rFonts w:ascii="Arial" w:hAnsi="Arial" w:cs="Arial"/>
          <w:snapToGrid w:val="0"/>
        </w:rPr>
        <w:t xml:space="preserve">Solely with respect to </w:t>
      </w:r>
      <w:r w:rsidRPr="00D17F20">
        <w:rPr>
          <w:rFonts w:ascii="Arial" w:hAnsi="Arial" w:cs="Arial"/>
          <w:b/>
        </w:rPr>
        <w:t>client notification and consultant costs,</w:t>
      </w:r>
      <w:r w:rsidRPr="00D17F20">
        <w:rPr>
          <w:rFonts w:ascii="Arial" w:hAnsi="Arial" w:cs="Arial"/>
        </w:rPr>
        <w:t xml:space="preserve"> </w:t>
      </w:r>
      <w:r w:rsidRPr="00D17F20">
        <w:rPr>
          <w:rFonts w:ascii="Arial" w:hAnsi="Arial" w:cs="Arial"/>
          <w:b/>
        </w:rPr>
        <w:t>loss</w:t>
      </w:r>
      <w:r w:rsidRPr="00D17F20">
        <w:rPr>
          <w:rFonts w:ascii="Arial" w:hAnsi="Arial" w:cs="Arial"/>
        </w:rPr>
        <w:t xml:space="preserve"> or theft of </w:t>
      </w:r>
      <w:r w:rsidRPr="00D17F20">
        <w:rPr>
          <w:rFonts w:ascii="Arial" w:hAnsi="Arial" w:cs="Arial"/>
          <w:b/>
        </w:rPr>
        <w:t>confidential client information;</w:t>
      </w:r>
    </w:p>
    <w:p w:rsidR="00391B14" w:rsidRPr="00D17F20" w:rsidRDefault="00391B14" w:rsidP="00391B14">
      <w:pPr>
        <w:spacing w:after="140" w:line="260" w:lineRule="exact"/>
        <w:ind w:left="720" w:right="720"/>
        <w:rPr>
          <w:rFonts w:ascii="Arial" w:hAnsi="Arial" w:cs="Arial"/>
          <w:snapToGrid w:val="0"/>
        </w:rPr>
      </w:pPr>
      <w:proofErr w:type="gramStart"/>
      <w:r w:rsidRPr="00D17F20">
        <w:rPr>
          <w:rFonts w:ascii="Arial" w:hAnsi="Arial" w:cs="Arial"/>
          <w:snapToGrid w:val="0"/>
        </w:rPr>
        <w:t xml:space="preserve">But only if arising from </w:t>
      </w:r>
      <w:r w:rsidRPr="00D17F20">
        <w:rPr>
          <w:rFonts w:ascii="Arial" w:hAnsi="Arial" w:cs="Arial"/>
          <w:b/>
          <w:bCs/>
        </w:rPr>
        <w:t>professional services</w:t>
      </w:r>
      <w:r w:rsidRPr="00D17F20">
        <w:rPr>
          <w:rFonts w:ascii="Arial" w:hAnsi="Arial" w:cs="Arial"/>
        </w:rPr>
        <w:t xml:space="preserve"> performed by any </w:t>
      </w:r>
      <w:r w:rsidRPr="00D17F20">
        <w:rPr>
          <w:rFonts w:ascii="Arial" w:hAnsi="Arial" w:cs="Arial"/>
          <w:b/>
          <w:bCs/>
        </w:rPr>
        <w:t>you</w:t>
      </w:r>
      <w:r w:rsidRPr="00D17F20">
        <w:rPr>
          <w:rFonts w:ascii="Arial" w:hAnsi="Arial" w:cs="Arial"/>
          <w:b/>
        </w:rPr>
        <w:t>.</w:t>
      </w:r>
      <w:proofErr w:type="gramEnd"/>
    </w:p>
    <w:bookmarkEnd w:id="2"/>
    <w:p w:rsidR="00383F16" w:rsidRPr="00D17F20" w:rsidRDefault="0073029F" w:rsidP="00383F16">
      <w:pPr>
        <w:pStyle w:val="ListParagraph"/>
        <w:numPr>
          <w:ilvl w:val="1"/>
          <w:numId w:val="16"/>
        </w:numPr>
        <w:ind w:left="0" w:firstLine="0"/>
        <w:jc w:val="both"/>
        <w:rPr>
          <w:rFonts w:ascii="Arial" w:hAnsi="Arial" w:cs="Arial"/>
        </w:rPr>
      </w:pPr>
      <w:r w:rsidRPr="00D17F20">
        <w:rPr>
          <w:rFonts w:ascii="Arial" w:hAnsi="Arial" w:cs="Arial"/>
          <w:b/>
          <w:iCs/>
        </w:rPr>
        <w:t>Professional Services</w:t>
      </w:r>
      <w:r w:rsidRPr="00D17F20">
        <w:rPr>
          <w:rFonts w:ascii="Arial" w:hAnsi="Arial" w:cs="Arial"/>
        </w:rPr>
        <w:t xml:space="preserve"> means services performed or advice given by </w:t>
      </w:r>
      <w:r w:rsidRPr="00D17F20">
        <w:rPr>
          <w:rFonts w:ascii="Arial" w:hAnsi="Arial" w:cs="Arial"/>
          <w:b/>
        </w:rPr>
        <w:t>you</w:t>
      </w:r>
      <w:r w:rsidRPr="00D17F20">
        <w:rPr>
          <w:rFonts w:ascii="Arial" w:hAnsi="Arial" w:cs="Arial"/>
        </w:rPr>
        <w:t xml:space="preserve"> to others provided that the remuneration for such services or advice, or a portion thereof, inures to </w:t>
      </w:r>
      <w:r w:rsidRPr="00D17F20">
        <w:rPr>
          <w:rFonts w:ascii="Arial" w:hAnsi="Arial" w:cs="Arial"/>
          <w:b/>
        </w:rPr>
        <w:t>your</w:t>
      </w:r>
      <w:r w:rsidRPr="00D17F20">
        <w:rPr>
          <w:rFonts w:ascii="Arial" w:hAnsi="Arial" w:cs="Arial"/>
        </w:rPr>
        <w:t xml:space="preserve"> benefit (unless, with </w:t>
      </w:r>
      <w:r w:rsidRPr="00D17F20">
        <w:rPr>
          <w:rFonts w:ascii="Arial" w:hAnsi="Arial" w:cs="Arial"/>
          <w:b/>
        </w:rPr>
        <w:t>your</w:t>
      </w:r>
      <w:r w:rsidRPr="00D17F20">
        <w:rPr>
          <w:rFonts w:ascii="Arial" w:hAnsi="Arial" w:cs="Arial"/>
        </w:rPr>
        <w:t xml:space="preserve"> consent and knowledge, such services or advice are provided Pro Bono). </w:t>
      </w:r>
      <w:r w:rsidRPr="00D17F20">
        <w:rPr>
          <w:rFonts w:ascii="Arial" w:hAnsi="Arial" w:cs="Arial"/>
          <w:b/>
        </w:rPr>
        <w:t>Professional Services</w:t>
      </w:r>
      <w:r w:rsidRPr="00D17F20">
        <w:rPr>
          <w:rFonts w:ascii="Arial" w:hAnsi="Arial" w:cs="Arial"/>
        </w:rPr>
        <w:t xml:space="preserve"> shall include </w:t>
      </w:r>
      <w:r w:rsidRPr="00D17F20">
        <w:rPr>
          <w:rFonts w:ascii="Arial" w:hAnsi="Arial" w:cs="Arial"/>
          <w:b/>
        </w:rPr>
        <w:t>your</w:t>
      </w:r>
      <w:r w:rsidRPr="00D17F20">
        <w:rPr>
          <w:rFonts w:ascii="Arial" w:hAnsi="Arial" w:cs="Arial"/>
        </w:rPr>
        <w:t xml:space="preserve"> activities performed on behalf of any professional institute or society or duly constituted standards board, and activities performed involving the process of peer review.</w:t>
      </w:r>
    </w:p>
    <w:p w:rsidR="00383F16" w:rsidRPr="00D17F20" w:rsidRDefault="00383F16" w:rsidP="00383F16">
      <w:pPr>
        <w:pStyle w:val="ListParagraph"/>
        <w:tabs>
          <w:tab w:val="num" w:pos="720"/>
        </w:tabs>
        <w:ind w:left="0"/>
        <w:rPr>
          <w:rFonts w:ascii="Arial" w:hAnsi="Arial" w:cs="Arial"/>
          <w:b/>
          <w:iCs/>
        </w:rPr>
      </w:pPr>
    </w:p>
    <w:p w:rsidR="00383F16" w:rsidRPr="00D17F20" w:rsidRDefault="0073029F" w:rsidP="00383F16">
      <w:pPr>
        <w:pStyle w:val="ListParagraph"/>
        <w:numPr>
          <w:ilvl w:val="1"/>
          <w:numId w:val="16"/>
        </w:numPr>
        <w:ind w:left="0" w:firstLine="0"/>
        <w:jc w:val="both"/>
        <w:rPr>
          <w:rFonts w:ascii="Arial" w:hAnsi="Arial" w:cs="Arial"/>
        </w:rPr>
      </w:pPr>
      <w:r w:rsidRPr="00D17F20">
        <w:rPr>
          <w:rFonts w:ascii="Arial" w:hAnsi="Arial" w:cs="Arial"/>
          <w:b/>
          <w:iCs/>
        </w:rPr>
        <w:t>Policy Period</w:t>
      </w:r>
      <w:r w:rsidRPr="00D17F20">
        <w:rPr>
          <w:rFonts w:ascii="Arial" w:hAnsi="Arial" w:cs="Arial"/>
          <w:iCs/>
        </w:rPr>
        <w:t xml:space="preserve"> </w:t>
      </w:r>
      <w:r w:rsidRPr="00D17F20">
        <w:rPr>
          <w:rFonts w:ascii="Arial" w:hAnsi="Arial" w:cs="Arial"/>
        </w:rPr>
        <w:t xml:space="preserve">means the period of time stated in Item 2 of the Declarations or any other period resulting from policy cancellation or amendment to this Policy. </w:t>
      </w:r>
    </w:p>
    <w:p w:rsidR="00383F16" w:rsidRPr="00D17F20" w:rsidRDefault="00383F16" w:rsidP="00383F16">
      <w:pPr>
        <w:pStyle w:val="ListParagraph"/>
        <w:tabs>
          <w:tab w:val="num" w:pos="720"/>
        </w:tabs>
        <w:ind w:left="0"/>
        <w:rPr>
          <w:rFonts w:ascii="Arial" w:hAnsi="Arial" w:cs="Arial"/>
          <w:b/>
          <w:iCs/>
        </w:rPr>
      </w:pPr>
    </w:p>
    <w:p w:rsidR="00383F16" w:rsidRPr="00D17F20" w:rsidRDefault="0073029F" w:rsidP="00383F16">
      <w:pPr>
        <w:pStyle w:val="ListParagraph"/>
        <w:numPr>
          <w:ilvl w:val="1"/>
          <w:numId w:val="16"/>
        </w:numPr>
        <w:ind w:left="0" w:firstLine="0"/>
        <w:jc w:val="both"/>
        <w:rPr>
          <w:rFonts w:ascii="Arial" w:hAnsi="Arial" w:cs="Arial"/>
        </w:rPr>
      </w:pPr>
      <w:r w:rsidRPr="00D17F20">
        <w:rPr>
          <w:rFonts w:ascii="Arial" w:hAnsi="Arial" w:cs="Arial"/>
          <w:b/>
          <w:iCs/>
        </w:rPr>
        <w:t>Property Damage</w:t>
      </w:r>
      <w:r w:rsidRPr="00D17F20">
        <w:rPr>
          <w:rFonts w:ascii="Arial" w:hAnsi="Arial" w:cs="Arial"/>
        </w:rPr>
        <w:t xml:space="preserve"> means injury to tangible property, including all resulting loss of use of that property or loss of use of tangible property that is not physically injured.</w:t>
      </w:r>
    </w:p>
    <w:p w:rsidR="00383F16" w:rsidRPr="00D17F20" w:rsidRDefault="00383F16" w:rsidP="00383F16">
      <w:pPr>
        <w:pStyle w:val="ListParagraph"/>
        <w:tabs>
          <w:tab w:val="num" w:pos="720"/>
        </w:tabs>
        <w:ind w:left="0"/>
        <w:rPr>
          <w:rFonts w:ascii="Arial" w:hAnsi="Arial" w:cs="Arial"/>
          <w:b/>
          <w:iCs/>
        </w:rPr>
      </w:pPr>
    </w:p>
    <w:p w:rsidR="0073029F" w:rsidRPr="00D17F20" w:rsidRDefault="0073029F" w:rsidP="00383F16">
      <w:pPr>
        <w:pStyle w:val="ListParagraph"/>
        <w:numPr>
          <w:ilvl w:val="1"/>
          <w:numId w:val="16"/>
        </w:numPr>
        <w:ind w:left="0" w:firstLine="0"/>
        <w:jc w:val="both"/>
        <w:rPr>
          <w:rFonts w:ascii="Arial" w:hAnsi="Arial" w:cs="Arial"/>
        </w:rPr>
      </w:pPr>
      <w:r w:rsidRPr="00D17F20">
        <w:rPr>
          <w:rFonts w:ascii="Arial" w:hAnsi="Arial" w:cs="Arial"/>
          <w:b/>
          <w:iCs/>
        </w:rPr>
        <w:t>Retroactive Date</w:t>
      </w:r>
      <w:r w:rsidRPr="00D17F20">
        <w:rPr>
          <w:rFonts w:ascii="Arial" w:hAnsi="Arial" w:cs="Arial"/>
        </w:rPr>
        <w:t xml:space="preserve"> means the date specified in Item 5 of the Declarations or by endorsement to this Policy.  This </w:t>
      </w:r>
      <w:r w:rsidRPr="00D17F20">
        <w:rPr>
          <w:rFonts w:ascii="Arial" w:hAnsi="Arial" w:cs="Arial"/>
          <w:bCs/>
        </w:rPr>
        <w:t>Policy</w:t>
      </w:r>
      <w:r w:rsidRPr="00D17F20">
        <w:rPr>
          <w:rFonts w:ascii="Arial" w:hAnsi="Arial" w:cs="Arial"/>
          <w:b/>
        </w:rPr>
        <w:t xml:space="preserve"> </w:t>
      </w:r>
      <w:r w:rsidRPr="00D17F20">
        <w:rPr>
          <w:rFonts w:ascii="Arial" w:hAnsi="Arial" w:cs="Arial"/>
        </w:rPr>
        <w:t xml:space="preserve">shall only apply to </w:t>
      </w:r>
      <w:r w:rsidRPr="00D17F20">
        <w:rPr>
          <w:rFonts w:ascii="Arial" w:hAnsi="Arial" w:cs="Arial"/>
          <w:b/>
        </w:rPr>
        <w:t xml:space="preserve">Claims </w:t>
      </w:r>
      <w:r w:rsidRPr="00D17F20">
        <w:rPr>
          <w:rFonts w:ascii="Arial" w:hAnsi="Arial" w:cs="Arial"/>
        </w:rPr>
        <w:t xml:space="preserve">resulting from </w:t>
      </w:r>
      <w:r w:rsidRPr="00D17F20">
        <w:rPr>
          <w:rFonts w:ascii="Arial" w:hAnsi="Arial" w:cs="Arial"/>
          <w:b/>
        </w:rPr>
        <w:t xml:space="preserve">Covered Acts </w:t>
      </w:r>
      <w:r w:rsidRPr="00D17F20">
        <w:rPr>
          <w:rFonts w:ascii="Arial" w:hAnsi="Arial" w:cs="Arial"/>
        </w:rPr>
        <w:t>committed on or after that date.</w:t>
      </w:r>
    </w:p>
    <w:p w:rsidR="0073029F" w:rsidRPr="00D17F20" w:rsidRDefault="0073029F" w:rsidP="00383F16">
      <w:pPr>
        <w:tabs>
          <w:tab w:val="num" w:pos="720"/>
        </w:tabs>
        <w:jc w:val="both"/>
        <w:rPr>
          <w:rFonts w:ascii="Arial" w:hAnsi="Arial" w:cs="Arial"/>
        </w:rPr>
      </w:pPr>
    </w:p>
    <w:p w:rsidR="00383F16" w:rsidRPr="00D17F20" w:rsidRDefault="0073029F" w:rsidP="00383F16">
      <w:pPr>
        <w:pStyle w:val="ListParagraph"/>
        <w:numPr>
          <w:ilvl w:val="1"/>
          <w:numId w:val="16"/>
        </w:numPr>
        <w:ind w:left="0" w:firstLine="0"/>
        <w:jc w:val="both"/>
        <w:rPr>
          <w:rFonts w:ascii="Arial" w:hAnsi="Arial" w:cs="Arial"/>
        </w:rPr>
      </w:pPr>
      <w:r w:rsidRPr="00D17F20">
        <w:rPr>
          <w:rFonts w:ascii="Arial" w:hAnsi="Arial" w:cs="Arial"/>
          <w:b/>
        </w:rPr>
        <w:t xml:space="preserve">Related Claim </w:t>
      </w:r>
      <w:r w:rsidRPr="00D17F20">
        <w:rPr>
          <w:rFonts w:ascii="Arial" w:hAnsi="Arial" w:cs="Arial"/>
          <w:bCs/>
        </w:rPr>
        <w:t>m</w:t>
      </w:r>
      <w:r w:rsidRPr="00D17F20">
        <w:rPr>
          <w:rFonts w:ascii="Arial" w:hAnsi="Arial" w:cs="Arial"/>
        </w:rPr>
        <w:t xml:space="preserve">eans all </w:t>
      </w:r>
      <w:r w:rsidRPr="00D17F20">
        <w:rPr>
          <w:rFonts w:ascii="Arial" w:hAnsi="Arial" w:cs="Arial"/>
          <w:b/>
          <w:bCs/>
        </w:rPr>
        <w:t>Claims</w:t>
      </w:r>
      <w:r w:rsidRPr="00D17F20">
        <w:rPr>
          <w:rFonts w:ascii="Arial" w:hAnsi="Arial" w:cs="Arial"/>
        </w:rPr>
        <w:t xml:space="preserve">, whether made against more than one of </w:t>
      </w:r>
      <w:r w:rsidRPr="00D17F20">
        <w:rPr>
          <w:rFonts w:ascii="Arial" w:hAnsi="Arial" w:cs="Arial"/>
          <w:b/>
          <w:bCs/>
        </w:rPr>
        <w:t xml:space="preserve">you </w:t>
      </w:r>
      <w:r w:rsidRPr="00D17F20">
        <w:rPr>
          <w:rFonts w:ascii="Arial" w:hAnsi="Arial" w:cs="Arial"/>
        </w:rPr>
        <w:t xml:space="preserve">or by more than one claimant, arising out of a single </w:t>
      </w:r>
      <w:r w:rsidRPr="00D17F20">
        <w:rPr>
          <w:rFonts w:ascii="Arial" w:hAnsi="Arial" w:cs="Arial"/>
          <w:b/>
          <w:bCs/>
        </w:rPr>
        <w:t xml:space="preserve">Covered Act </w:t>
      </w:r>
      <w:r w:rsidRPr="00D17F20">
        <w:rPr>
          <w:rFonts w:ascii="Arial" w:hAnsi="Arial" w:cs="Arial"/>
        </w:rPr>
        <w:t xml:space="preserve">or a series of </w:t>
      </w:r>
      <w:r w:rsidRPr="00D17F20">
        <w:rPr>
          <w:rFonts w:ascii="Arial" w:hAnsi="Arial" w:cs="Arial"/>
          <w:b/>
          <w:bCs/>
        </w:rPr>
        <w:t>Covered Acts</w:t>
      </w:r>
      <w:r w:rsidR="00383F16" w:rsidRPr="00D17F20">
        <w:rPr>
          <w:rFonts w:ascii="Arial" w:hAnsi="Arial" w:cs="Arial"/>
        </w:rPr>
        <w:t xml:space="preserve"> that are causally connected.</w:t>
      </w:r>
    </w:p>
    <w:p w:rsidR="00383F16" w:rsidRPr="00D17F20" w:rsidRDefault="00383F16" w:rsidP="00383F16">
      <w:pPr>
        <w:tabs>
          <w:tab w:val="num" w:pos="720"/>
        </w:tabs>
        <w:jc w:val="both"/>
        <w:rPr>
          <w:rFonts w:ascii="Arial" w:hAnsi="Arial" w:cs="Arial"/>
        </w:rPr>
      </w:pPr>
    </w:p>
    <w:p w:rsidR="00383F16" w:rsidRPr="00D17F20" w:rsidRDefault="00383F16" w:rsidP="00383F16">
      <w:pPr>
        <w:pStyle w:val="ListParagraph"/>
        <w:numPr>
          <w:ilvl w:val="1"/>
          <w:numId w:val="16"/>
        </w:numPr>
        <w:ind w:left="0" w:firstLine="0"/>
        <w:jc w:val="both"/>
        <w:rPr>
          <w:rFonts w:ascii="Arial" w:hAnsi="Arial"/>
        </w:rPr>
      </w:pPr>
      <w:r w:rsidRPr="00D17F20">
        <w:rPr>
          <w:rFonts w:ascii="Arial" w:hAnsi="Arial" w:cs="Arial"/>
          <w:b/>
          <w:bCs/>
          <w:iCs/>
        </w:rPr>
        <w:t xml:space="preserve">Reputation Claim </w:t>
      </w:r>
      <w:r w:rsidRPr="00D17F20">
        <w:rPr>
          <w:rFonts w:ascii="Arial" w:hAnsi="Arial" w:cs="Arial"/>
        </w:rPr>
        <w:t>means any:</w:t>
      </w:r>
    </w:p>
    <w:p w:rsidR="00383F16" w:rsidRPr="00D17F20" w:rsidRDefault="00383F16" w:rsidP="00383F16">
      <w:pPr>
        <w:pStyle w:val="ListParagraph"/>
        <w:numPr>
          <w:ilvl w:val="2"/>
          <w:numId w:val="16"/>
        </w:numPr>
        <w:tabs>
          <w:tab w:val="clear" w:pos="720"/>
          <w:tab w:val="num" w:pos="1440"/>
        </w:tabs>
        <w:ind w:left="1440"/>
        <w:jc w:val="both"/>
        <w:rPr>
          <w:rFonts w:ascii="Arial" w:hAnsi="Arial"/>
        </w:rPr>
      </w:pPr>
      <w:r w:rsidRPr="00D17F20">
        <w:rPr>
          <w:rFonts w:ascii="Arial" w:hAnsi="Arial" w:cs="Arial"/>
          <w:b/>
          <w:bCs/>
        </w:rPr>
        <w:t>Covered Act</w:t>
      </w:r>
      <w:r w:rsidRPr="00D17F20">
        <w:rPr>
          <w:rFonts w:ascii="Arial" w:hAnsi="Arial" w:cs="Arial"/>
        </w:rPr>
        <w:t>;</w:t>
      </w:r>
    </w:p>
    <w:p w:rsidR="00383F16" w:rsidRPr="00D17F20" w:rsidRDefault="00383F16" w:rsidP="00383F16">
      <w:pPr>
        <w:pStyle w:val="ListParagraph"/>
        <w:numPr>
          <w:ilvl w:val="2"/>
          <w:numId w:val="16"/>
        </w:numPr>
        <w:tabs>
          <w:tab w:val="clear" w:pos="720"/>
          <w:tab w:val="num" w:pos="1440"/>
        </w:tabs>
        <w:ind w:left="1440"/>
        <w:jc w:val="both"/>
        <w:rPr>
          <w:rFonts w:ascii="Arial" w:hAnsi="Arial"/>
        </w:rPr>
      </w:pPr>
      <w:r w:rsidRPr="00D17F20">
        <w:rPr>
          <w:rFonts w:ascii="Arial" w:hAnsi="Arial" w:cs="Arial"/>
        </w:rPr>
        <w:t xml:space="preserve">death, departure or debilitating illness of a </w:t>
      </w:r>
      <w:r w:rsidRPr="00AE64BE">
        <w:rPr>
          <w:rFonts w:ascii="Arial" w:hAnsi="Arial" w:cs="Arial"/>
          <w:bCs/>
        </w:rPr>
        <w:t>Principal</w:t>
      </w:r>
      <w:r w:rsidRPr="00D17F20">
        <w:rPr>
          <w:rFonts w:ascii="Arial" w:hAnsi="Arial" w:cs="Arial"/>
          <w:b/>
          <w:bCs/>
        </w:rPr>
        <w:t xml:space="preserve"> </w:t>
      </w:r>
      <w:r w:rsidR="007D2974">
        <w:rPr>
          <w:rFonts w:ascii="Arial" w:hAnsi="Arial" w:cs="Arial"/>
          <w:bCs/>
        </w:rPr>
        <w:t xml:space="preserve">of </w:t>
      </w:r>
      <w:r w:rsidR="007D2974">
        <w:rPr>
          <w:rFonts w:ascii="Arial" w:hAnsi="Arial" w:cs="Arial"/>
          <w:b/>
          <w:bCs/>
        </w:rPr>
        <w:t>you</w:t>
      </w:r>
      <w:r w:rsidRPr="00D17F20">
        <w:rPr>
          <w:rFonts w:ascii="Arial" w:hAnsi="Arial" w:cs="Arial"/>
        </w:rPr>
        <w:t>;</w:t>
      </w:r>
    </w:p>
    <w:p w:rsidR="00383F16" w:rsidRPr="00D17F20" w:rsidRDefault="00383F16" w:rsidP="00383F16">
      <w:pPr>
        <w:pStyle w:val="ListParagraph"/>
        <w:numPr>
          <w:ilvl w:val="2"/>
          <w:numId w:val="16"/>
        </w:numPr>
        <w:tabs>
          <w:tab w:val="clear" w:pos="720"/>
          <w:tab w:val="num" w:pos="1440"/>
        </w:tabs>
        <w:ind w:left="1440"/>
        <w:jc w:val="both"/>
        <w:rPr>
          <w:rFonts w:ascii="Arial" w:hAnsi="Arial"/>
        </w:rPr>
      </w:pPr>
      <w:r w:rsidRPr="00D17F20">
        <w:rPr>
          <w:rFonts w:ascii="Arial" w:hAnsi="Arial" w:cs="Arial"/>
        </w:rPr>
        <w:t xml:space="preserve">potential dissolution of the </w:t>
      </w:r>
      <w:r w:rsidR="000B282E" w:rsidRPr="00E35AB2">
        <w:rPr>
          <w:rFonts w:ascii="Arial" w:hAnsi="Arial" w:cs="Arial"/>
          <w:b/>
          <w:bCs/>
        </w:rPr>
        <w:t>Named insured</w:t>
      </w:r>
      <w:r w:rsidRPr="00D17F20">
        <w:rPr>
          <w:rFonts w:ascii="Arial" w:hAnsi="Arial" w:cs="Arial"/>
        </w:rPr>
        <w:t>;</w:t>
      </w:r>
    </w:p>
    <w:p w:rsidR="00383F16" w:rsidRPr="00D17F20" w:rsidRDefault="00383F16" w:rsidP="00383F16">
      <w:pPr>
        <w:pStyle w:val="ListParagraph"/>
        <w:numPr>
          <w:ilvl w:val="2"/>
          <w:numId w:val="16"/>
        </w:numPr>
        <w:tabs>
          <w:tab w:val="clear" w:pos="720"/>
          <w:tab w:val="num" w:pos="1440"/>
        </w:tabs>
        <w:ind w:left="1440"/>
        <w:jc w:val="both"/>
        <w:rPr>
          <w:rFonts w:ascii="Arial" w:hAnsi="Arial"/>
        </w:rPr>
      </w:pPr>
      <w:r w:rsidRPr="00D17F20">
        <w:rPr>
          <w:rFonts w:ascii="Arial" w:hAnsi="Arial" w:cs="Arial"/>
        </w:rPr>
        <w:t>incident of workplace violence; or</w:t>
      </w:r>
    </w:p>
    <w:p w:rsidR="00383F16" w:rsidRPr="00D17F20" w:rsidRDefault="00383F16" w:rsidP="00383F16">
      <w:pPr>
        <w:pStyle w:val="ListParagraph"/>
        <w:numPr>
          <w:ilvl w:val="2"/>
          <w:numId w:val="16"/>
        </w:numPr>
        <w:tabs>
          <w:tab w:val="clear" w:pos="720"/>
          <w:tab w:val="num" w:pos="1440"/>
        </w:tabs>
        <w:ind w:left="1440"/>
        <w:jc w:val="both"/>
        <w:rPr>
          <w:rFonts w:ascii="Arial" w:hAnsi="Arial"/>
        </w:rPr>
      </w:pPr>
      <w:r w:rsidRPr="00D17F20">
        <w:rPr>
          <w:rFonts w:ascii="Arial" w:hAnsi="Arial" w:cs="Arial"/>
        </w:rPr>
        <w:t>other event,</w:t>
      </w:r>
    </w:p>
    <w:p w:rsidR="00383F16" w:rsidRPr="00D17F20" w:rsidRDefault="00383F16" w:rsidP="00391B14">
      <w:pPr>
        <w:pStyle w:val="BodyTextIndent3"/>
        <w:ind w:left="720"/>
        <w:rPr>
          <w:rFonts w:ascii="Arial" w:hAnsi="Arial" w:cs="Arial"/>
          <w:bCs/>
          <w:iCs/>
        </w:rPr>
      </w:pPr>
      <w:proofErr w:type="gramStart"/>
      <w:r w:rsidRPr="00D17F20">
        <w:rPr>
          <w:rFonts w:ascii="Arial" w:hAnsi="Arial" w:cs="Arial"/>
          <w:bCs/>
          <w:iCs/>
        </w:rPr>
        <w:lastRenderedPageBreak/>
        <w:t>that</w:t>
      </w:r>
      <w:proofErr w:type="gramEnd"/>
      <w:r w:rsidRPr="00D17F20">
        <w:rPr>
          <w:rFonts w:ascii="Arial" w:hAnsi="Arial" w:cs="Arial"/>
          <w:bCs/>
          <w:iCs/>
        </w:rPr>
        <w:t xml:space="preserve"> </w:t>
      </w:r>
      <w:r w:rsidR="00391B14" w:rsidRPr="00D17F20">
        <w:rPr>
          <w:rFonts w:ascii="Arial" w:hAnsi="Arial" w:cs="Arial"/>
          <w:b/>
          <w:bCs/>
          <w:iCs/>
        </w:rPr>
        <w:t>you</w:t>
      </w:r>
      <w:r w:rsidRPr="00D17F20">
        <w:rPr>
          <w:rFonts w:ascii="Arial" w:hAnsi="Arial" w:cs="Arial"/>
        </w:rPr>
        <w:t xml:space="preserve"> </w:t>
      </w:r>
      <w:r w:rsidR="00391B14" w:rsidRPr="00D17F20">
        <w:rPr>
          <w:rFonts w:ascii="Arial" w:hAnsi="Arial" w:cs="Arial"/>
          <w:bCs/>
          <w:iCs/>
        </w:rPr>
        <w:t>reasonably believe</w:t>
      </w:r>
      <w:r w:rsidRPr="00D17F20">
        <w:rPr>
          <w:rFonts w:ascii="Arial" w:hAnsi="Arial" w:cs="Arial"/>
          <w:bCs/>
          <w:iCs/>
        </w:rPr>
        <w:t xml:space="preserve"> will have a material adverse effect upon </w:t>
      </w:r>
      <w:r w:rsidR="00391B14" w:rsidRPr="00D17F20">
        <w:rPr>
          <w:rFonts w:ascii="Arial" w:hAnsi="Arial" w:cs="Arial"/>
          <w:b/>
          <w:bCs/>
          <w:iCs/>
        </w:rPr>
        <w:t>your</w:t>
      </w:r>
      <w:r w:rsidRPr="00D17F20">
        <w:rPr>
          <w:rFonts w:ascii="Arial" w:hAnsi="Arial" w:cs="Arial"/>
        </w:rPr>
        <w:t xml:space="preserve"> </w:t>
      </w:r>
      <w:r w:rsidRPr="00D17F20">
        <w:rPr>
          <w:rFonts w:ascii="Arial" w:hAnsi="Arial" w:cs="Arial"/>
          <w:bCs/>
          <w:iCs/>
        </w:rPr>
        <w:t>reputation.</w:t>
      </w:r>
    </w:p>
    <w:p w:rsidR="00383F16" w:rsidRPr="00D17F20" w:rsidRDefault="00383F16" w:rsidP="00383F16">
      <w:pPr>
        <w:pStyle w:val="BodyTextIndent3"/>
        <w:ind w:left="900"/>
        <w:rPr>
          <w:rFonts w:ascii="Arial" w:hAnsi="Arial" w:cs="Arial"/>
          <w:bCs/>
          <w:iCs/>
        </w:rPr>
      </w:pPr>
    </w:p>
    <w:p w:rsidR="00383F16" w:rsidRPr="00D17F20" w:rsidRDefault="0073029F" w:rsidP="00383F16">
      <w:pPr>
        <w:pStyle w:val="ListParagraph"/>
        <w:numPr>
          <w:ilvl w:val="1"/>
          <w:numId w:val="16"/>
        </w:numPr>
        <w:ind w:left="0" w:firstLine="0"/>
        <w:jc w:val="both"/>
        <w:rPr>
          <w:rFonts w:ascii="Arial" w:hAnsi="Arial"/>
        </w:rPr>
      </w:pPr>
      <w:r w:rsidRPr="00D17F20">
        <w:rPr>
          <w:rFonts w:ascii="Arial" w:hAnsi="Arial" w:cs="Arial"/>
          <w:b/>
          <w:iCs/>
        </w:rPr>
        <w:t xml:space="preserve">Subsidiary </w:t>
      </w:r>
      <w:r w:rsidRPr="00D17F20">
        <w:rPr>
          <w:rFonts w:ascii="Arial" w:hAnsi="Arial" w:cs="Arial"/>
        </w:rPr>
        <w:t xml:space="preserve">means any entity in which </w:t>
      </w:r>
      <w:r w:rsidRPr="00D17F20">
        <w:rPr>
          <w:rFonts w:ascii="Arial" w:hAnsi="Arial" w:cs="Arial"/>
          <w:b/>
        </w:rPr>
        <w:t>you</w:t>
      </w:r>
      <w:r w:rsidRPr="00D17F20">
        <w:rPr>
          <w:rFonts w:ascii="Arial" w:hAnsi="Arial" w:cs="Arial"/>
        </w:rPr>
        <w:t xml:space="preserve"> own more than 50% of the available stock or shares, either directly or indirectly, that performs </w:t>
      </w:r>
      <w:r w:rsidRPr="00D17F20">
        <w:rPr>
          <w:rFonts w:ascii="Arial" w:hAnsi="Arial" w:cs="Arial"/>
          <w:b/>
        </w:rPr>
        <w:t>Professional Services</w:t>
      </w:r>
      <w:r w:rsidRPr="00D17F20">
        <w:rPr>
          <w:rFonts w:ascii="Arial" w:hAnsi="Arial" w:cs="Arial"/>
        </w:rPr>
        <w:t xml:space="preserve"> as otherwise covered by this Policy.  This Policy only applies to </w:t>
      </w:r>
      <w:r w:rsidRPr="00D17F20">
        <w:rPr>
          <w:rFonts w:ascii="Arial" w:hAnsi="Arial" w:cs="Arial"/>
          <w:b/>
        </w:rPr>
        <w:t>Covered Acts</w:t>
      </w:r>
      <w:r w:rsidRPr="00D17F20">
        <w:rPr>
          <w:rFonts w:ascii="Arial" w:hAnsi="Arial" w:cs="Arial"/>
        </w:rPr>
        <w:t xml:space="preserve"> arising from </w:t>
      </w:r>
      <w:r w:rsidRPr="00D17F20">
        <w:rPr>
          <w:rFonts w:ascii="Arial" w:hAnsi="Arial" w:cs="Arial"/>
          <w:b/>
        </w:rPr>
        <w:t>Professional Services</w:t>
      </w:r>
      <w:r w:rsidRPr="00D17F20">
        <w:rPr>
          <w:rFonts w:ascii="Arial" w:hAnsi="Arial" w:cs="Arial"/>
        </w:rPr>
        <w:t xml:space="preserve"> performed by a </w:t>
      </w:r>
      <w:r w:rsidRPr="00D17F20">
        <w:rPr>
          <w:rFonts w:ascii="Arial" w:hAnsi="Arial" w:cs="Arial"/>
          <w:b/>
        </w:rPr>
        <w:t>Subsidiary</w:t>
      </w:r>
      <w:r w:rsidRPr="00D17F20">
        <w:rPr>
          <w:rFonts w:ascii="Arial" w:hAnsi="Arial" w:cs="Arial"/>
        </w:rPr>
        <w:t xml:space="preserve"> on or after the </w:t>
      </w:r>
      <w:r w:rsidRPr="00D17F20">
        <w:rPr>
          <w:rFonts w:ascii="Arial" w:hAnsi="Arial" w:cs="Arial"/>
          <w:b/>
        </w:rPr>
        <w:t>Retroactive Date</w:t>
      </w:r>
      <w:r w:rsidRPr="00D17F20">
        <w:rPr>
          <w:rFonts w:ascii="Arial" w:hAnsi="Arial" w:cs="Arial"/>
        </w:rPr>
        <w:t xml:space="preserve"> as appears in Item 5 of the Declarations, the date of formation by </w:t>
      </w:r>
      <w:r w:rsidRPr="00D17F20">
        <w:rPr>
          <w:rFonts w:ascii="Arial" w:hAnsi="Arial" w:cs="Arial"/>
          <w:b/>
        </w:rPr>
        <w:t>you</w:t>
      </w:r>
      <w:r w:rsidRPr="00D17F20">
        <w:rPr>
          <w:rFonts w:ascii="Arial" w:hAnsi="Arial" w:cs="Arial"/>
        </w:rPr>
        <w:t xml:space="preserve">, the date of merger or acquisition by </w:t>
      </w:r>
      <w:r w:rsidRPr="00D17F20">
        <w:rPr>
          <w:rFonts w:ascii="Arial" w:hAnsi="Arial" w:cs="Arial"/>
          <w:b/>
        </w:rPr>
        <w:t>you</w:t>
      </w:r>
      <w:r w:rsidRPr="00D17F20">
        <w:rPr>
          <w:rFonts w:ascii="Arial" w:hAnsi="Arial" w:cs="Arial"/>
        </w:rPr>
        <w:t>, or as otherwise stated by endorsement attaching to this Policy.</w:t>
      </w:r>
    </w:p>
    <w:p w:rsidR="00383F16" w:rsidRPr="00D17F20" w:rsidRDefault="00383F16" w:rsidP="00383F16">
      <w:pPr>
        <w:jc w:val="both"/>
        <w:rPr>
          <w:rFonts w:ascii="Arial" w:hAnsi="Arial"/>
        </w:rPr>
      </w:pPr>
    </w:p>
    <w:p w:rsidR="0073029F" w:rsidRPr="00D17F20" w:rsidRDefault="0073029F" w:rsidP="00383F16">
      <w:pPr>
        <w:pStyle w:val="ListParagraph"/>
        <w:numPr>
          <w:ilvl w:val="1"/>
          <w:numId w:val="16"/>
        </w:numPr>
        <w:jc w:val="both"/>
        <w:rPr>
          <w:rFonts w:ascii="Arial" w:hAnsi="Arial"/>
        </w:rPr>
      </w:pPr>
      <w:r w:rsidRPr="00D17F20">
        <w:rPr>
          <w:rFonts w:ascii="Arial" w:hAnsi="Arial" w:cs="Arial"/>
          <w:b/>
          <w:iCs/>
        </w:rPr>
        <w:t>You</w:t>
      </w:r>
      <w:r w:rsidRPr="00D17F20">
        <w:rPr>
          <w:rFonts w:ascii="Arial" w:hAnsi="Arial" w:cs="Arial"/>
          <w:iCs/>
        </w:rPr>
        <w:t xml:space="preserve"> and/or </w:t>
      </w:r>
      <w:r w:rsidRPr="00D17F20">
        <w:rPr>
          <w:rFonts w:ascii="Arial" w:hAnsi="Arial" w:cs="Arial"/>
          <w:b/>
          <w:iCs/>
        </w:rPr>
        <w:t>your</w:t>
      </w:r>
      <w:r w:rsidRPr="00D17F20">
        <w:rPr>
          <w:rFonts w:ascii="Arial" w:hAnsi="Arial" w:cs="Arial"/>
          <w:b/>
          <w:i/>
        </w:rPr>
        <w:t xml:space="preserve"> </w:t>
      </w:r>
      <w:r w:rsidRPr="00D17F20">
        <w:rPr>
          <w:rFonts w:ascii="Arial" w:hAnsi="Arial" w:cs="Arial"/>
        </w:rPr>
        <w:t>means only the following:</w:t>
      </w:r>
    </w:p>
    <w:p w:rsidR="0073029F" w:rsidRPr="00D17F20" w:rsidRDefault="0073029F">
      <w:pPr>
        <w:jc w:val="both"/>
        <w:rPr>
          <w:rFonts w:ascii="Arial" w:hAnsi="Arial" w:cs="Arial"/>
        </w:rPr>
      </w:pPr>
    </w:p>
    <w:p w:rsidR="0073029F" w:rsidRPr="00D17F20" w:rsidRDefault="0073029F" w:rsidP="006E5C2A">
      <w:pPr>
        <w:pStyle w:val="ListParagraph"/>
        <w:numPr>
          <w:ilvl w:val="2"/>
          <w:numId w:val="16"/>
        </w:numPr>
        <w:tabs>
          <w:tab w:val="clear" w:pos="720"/>
        </w:tabs>
        <w:ind w:left="1440"/>
        <w:jc w:val="both"/>
        <w:rPr>
          <w:rFonts w:ascii="Arial" w:hAnsi="Arial" w:cs="Arial"/>
        </w:rPr>
      </w:pPr>
      <w:r w:rsidRPr="00D17F20">
        <w:rPr>
          <w:rFonts w:ascii="Arial" w:hAnsi="Arial" w:cs="Arial"/>
        </w:rPr>
        <w:t xml:space="preserve">the </w:t>
      </w:r>
      <w:r w:rsidR="000B282E" w:rsidRPr="00E35AB2">
        <w:rPr>
          <w:rFonts w:ascii="Arial" w:hAnsi="Arial" w:cs="Arial"/>
          <w:b/>
          <w:bCs/>
        </w:rPr>
        <w:t>Named insured</w:t>
      </w:r>
      <w:r w:rsidRPr="00D17F20">
        <w:rPr>
          <w:rFonts w:ascii="Arial" w:hAnsi="Arial" w:cs="Arial"/>
        </w:rPr>
        <w:t xml:space="preserve"> designated in </w:t>
      </w:r>
      <w:r w:rsidR="004F6BA1">
        <w:rPr>
          <w:rFonts w:ascii="Arial" w:hAnsi="Arial" w:cs="Arial"/>
        </w:rPr>
        <w:t>Item 1 of the</w:t>
      </w:r>
      <w:r w:rsidRPr="00D17F20">
        <w:rPr>
          <w:rFonts w:ascii="Arial" w:hAnsi="Arial" w:cs="Arial"/>
        </w:rPr>
        <w:t xml:space="preserve"> Declarations, or by endorsement to this Policy;</w:t>
      </w:r>
    </w:p>
    <w:p w:rsidR="0073029F" w:rsidRDefault="0073029F" w:rsidP="006E5C2A">
      <w:pPr>
        <w:numPr>
          <w:ilvl w:val="2"/>
          <w:numId w:val="16"/>
        </w:numPr>
        <w:tabs>
          <w:tab w:val="clear" w:pos="720"/>
        </w:tabs>
        <w:ind w:left="1440"/>
        <w:jc w:val="both"/>
        <w:rPr>
          <w:rFonts w:ascii="Arial" w:hAnsi="Arial" w:cs="Arial"/>
        </w:rPr>
      </w:pPr>
      <w:r w:rsidRPr="00D17F20">
        <w:rPr>
          <w:rFonts w:ascii="Arial" w:hAnsi="Arial" w:cs="Arial"/>
        </w:rPr>
        <w:t xml:space="preserve">any person who is, was, or hereafter becomes </w:t>
      </w:r>
      <w:r w:rsidRPr="00D17F20">
        <w:rPr>
          <w:rFonts w:ascii="Arial" w:hAnsi="Arial" w:cs="Arial"/>
          <w:b/>
        </w:rPr>
        <w:t>your</w:t>
      </w:r>
      <w:r w:rsidRPr="00D17F20">
        <w:rPr>
          <w:rFonts w:ascii="Arial" w:hAnsi="Arial" w:cs="Arial"/>
        </w:rPr>
        <w:t xml:space="preserve"> partner, principal, officer, director, member, or employee, but only while acting on </w:t>
      </w:r>
      <w:r w:rsidRPr="00D17F20">
        <w:rPr>
          <w:rFonts w:ascii="Arial" w:hAnsi="Arial" w:cs="Arial"/>
          <w:b/>
        </w:rPr>
        <w:t>your</w:t>
      </w:r>
      <w:r w:rsidRPr="00D17F20">
        <w:rPr>
          <w:rFonts w:ascii="Arial" w:hAnsi="Arial" w:cs="Arial"/>
        </w:rPr>
        <w:t xml:space="preserve"> behalf; </w:t>
      </w:r>
    </w:p>
    <w:p w:rsidR="005B3CBA" w:rsidRPr="005B3CBA" w:rsidRDefault="005B3CBA" w:rsidP="006E5C2A">
      <w:pPr>
        <w:numPr>
          <w:ilvl w:val="2"/>
          <w:numId w:val="16"/>
        </w:numPr>
        <w:tabs>
          <w:tab w:val="clear" w:pos="720"/>
        </w:tabs>
        <w:ind w:left="1440"/>
        <w:jc w:val="both"/>
        <w:rPr>
          <w:rFonts w:ascii="Arial" w:hAnsi="Arial" w:cs="Arial"/>
        </w:rPr>
      </w:pPr>
      <w:r w:rsidRPr="005B3CBA">
        <w:rPr>
          <w:rFonts w:ascii="Arial" w:hAnsi="Arial" w:cs="Arial"/>
        </w:rPr>
        <w:t xml:space="preserve">any in-house counsel, general counsel or internal attorney, </w:t>
      </w:r>
      <w:r w:rsidRPr="005B3CBA">
        <w:rPr>
          <w:rFonts w:ascii="Arial" w:eastAsia="SimSun" w:hAnsi="Arial" w:cs="Arial"/>
        </w:rPr>
        <w:t xml:space="preserve">but only in respect to management, operations, administration and compliance of the </w:t>
      </w:r>
      <w:r w:rsidR="00245C53">
        <w:rPr>
          <w:rFonts w:ascii="Arial" w:eastAsia="SimSun" w:hAnsi="Arial" w:cs="Arial"/>
          <w:b/>
        </w:rPr>
        <w:t>Named Insured</w:t>
      </w:r>
      <w:r w:rsidRPr="005B3CBA">
        <w:rPr>
          <w:rFonts w:ascii="Arial" w:eastAsia="SimSun" w:hAnsi="Arial" w:cs="Arial"/>
        </w:rPr>
        <w:t xml:space="preserve">, including without limitation, services in connection with the defense or initiation of legal proceedings against </w:t>
      </w:r>
      <w:r w:rsidRPr="005B3CBA">
        <w:rPr>
          <w:rFonts w:ascii="Arial" w:eastAsia="SimSun" w:hAnsi="Arial" w:cs="Arial"/>
          <w:b/>
        </w:rPr>
        <w:t>you</w:t>
      </w:r>
      <w:r w:rsidRPr="005B3CBA">
        <w:rPr>
          <w:rFonts w:ascii="Arial" w:eastAsia="SimSun" w:hAnsi="Arial" w:cs="Arial"/>
        </w:rPr>
        <w:t xml:space="preserve"> or on </w:t>
      </w:r>
      <w:r w:rsidRPr="005B3CBA">
        <w:rPr>
          <w:rFonts w:ascii="Arial" w:eastAsia="SimSun" w:hAnsi="Arial" w:cs="Arial"/>
          <w:b/>
        </w:rPr>
        <w:t>your</w:t>
      </w:r>
      <w:r w:rsidRPr="005B3CBA">
        <w:rPr>
          <w:rFonts w:ascii="Arial" w:eastAsia="SimSun" w:hAnsi="Arial" w:cs="Arial"/>
        </w:rPr>
        <w:t xml:space="preserve"> behalf;</w:t>
      </w:r>
    </w:p>
    <w:p w:rsidR="0073029F" w:rsidRPr="00D17F20" w:rsidRDefault="0073029F" w:rsidP="006E5C2A">
      <w:pPr>
        <w:numPr>
          <w:ilvl w:val="2"/>
          <w:numId w:val="16"/>
        </w:numPr>
        <w:tabs>
          <w:tab w:val="clear" w:pos="720"/>
        </w:tabs>
        <w:ind w:left="1440"/>
        <w:jc w:val="both"/>
        <w:rPr>
          <w:rFonts w:ascii="Arial" w:hAnsi="Arial" w:cs="Arial"/>
        </w:rPr>
      </w:pPr>
      <w:r w:rsidRPr="00D17F20">
        <w:rPr>
          <w:rFonts w:ascii="Arial" w:hAnsi="Arial" w:cs="Arial"/>
        </w:rPr>
        <w:t xml:space="preserve">any of </w:t>
      </w:r>
      <w:r w:rsidRPr="00D17F20">
        <w:rPr>
          <w:rFonts w:ascii="Arial" w:hAnsi="Arial" w:cs="Arial"/>
          <w:b/>
        </w:rPr>
        <w:t>your</w:t>
      </w:r>
      <w:r w:rsidRPr="00D17F20">
        <w:rPr>
          <w:rFonts w:ascii="Arial" w:hAnsi="Arial" w:cs="Arial"/>
        </w:rPr>
        <w:t xml:space="preserve"> present or former temporary or leased personnel, or a present or former subcontractor engaged by </w:t>
      </w:r>
      <w:r w:rsidRPr="00D17F20">
        <w:rPr>
          <w:rFonts w:ascii="Arial" w:hAnsi="Arial" w:cs="Arial"/>
          <w:b/>
          <w:bCs/>
        </w:rPr>
        <w:t>you</w:t>
      </w:r>
      <w:r w:rsidRPr="00D17F20">
        <w:rPr>
          <w:rFonts w:ascii="Arial" w:hAnsi="Arial" w:cs="Arial"/>
        </w:rPr>
        <w:t xml:space="preserve">,  but only while acting on </w:t>
      </w:r>
      <w:r w:rsidRPr="00D17F20">
        <w:rPr>
          <w:rFonts w:ascii="Arial" w:hAnsi="Arial" w:cs="Arial"/>
          <w:b/>
        </w:rPr>
        <w:t>your</w:t>
      </w:r>
      <w:r w:rsidRPr="00D17F20">
        <w:rPr>
          <w:rFonts w:ascii="Arial" w:hAnsi="Arial" w:cs="Arial"/>
        </w:rPr>
        <w:t xml:space="preserve"> behalf; </w:t>
      </w:r>
    </w:p>
    <w:p w:rsidR="0073029F" w:rsidRPr="00D17F20" w:rsidRDefault="0073029F" w:rsidP="006E5C2A">
      <w:pPr>
        <w:numPr>
          <w:ilvl w:val="2"/>
          <w:numId w:val="16"/>
        </w:numPr>
        <w:tabs>
          <w:tab w:val="clear" w:pos="720"/>
        </w:tabs>
        <w:ind w:left="1440"/>
        <w:jc w:val="both"/>
        <w:rPr>
          <w:rFonts w:ascii="Arial" w:hAnsi="Arial" w:cs="Arial"/>
        </w:rPr>
      </w:pPr>
      <w:r w:rsidRPr="00D17F20">
        <w:rPr>
          <w:rFonts w:ascii="Arial" w:hAnsi="Arial" w:cs="Arial"/>
        </w:rPr>
        <w:t xml:space="preserve">the heirs, executors, administrators, and legal representatives of any of </w:t>
      </w:r>
      <w:r w:rsidRPr="00D17F20">
        <w:rPr>
          <w:rFonts w:ascii="Arial" w:hAnsi="Arial" w:cs="Arial"/>
          <w:b/>
        </w:rPr>
        <w:t>you</w:t>
      </w:r>
      <w:r w:rsidRPr="00D17F20">
        <w:rPr>
          <w:rFonts w:ascii="Arial" w:hAnsi="Arial" w:cs="Arial"/>
        </w:rPr>
        <w:t>,</w:t>
      </w:r>
      <w:r w:rsidRPr="00D17F20">
        <w:rPr>
          <w:rFonts w:ascii="Arial" w:hAnsi="Arial" w:cs="Arial"/>
          <w:b/>
        </w:rPr>
        <w:t xml:space="preserve"> </w:t>
      </w:r>
      <w:r w:rsidRPr="00D17F20">
        <w:rPr>
          <w:rFonts w:ascii="Arial" w:hAnsi="Arial" w:cs="Arial"/>
        </w:rPr>
        <w:t xml:space="preserve">in the event of the death, incapacity or bankruptcy of any of </w:t>
      </w:r>
      <w:r w:rsidRPr="00D17F20">
        <w:rPr>
          <w:rFonts w:ascii="Arial" w:hAnsi="Arial" w:cs="Arial"/>
          <w:b/>
        </w:rPr>
        <w:t>you</w:t>
      </w:r>
      <w:r w:rsidRPr="00D17F20">
        <w:rPr>
          <w:rFonts w:ascii="Arial" w:hAnsi="Arial" w:cs="Arial"/>
        </w:rPr>
        <w:t xml:space="preserve">, but only for </w:t>
      </w:r>
      <w:r w:rsidRPr="00D17F20">
        <w:rPr>
          <w:rFonts w:ascii="Arial" w:hAnsi="Arial" w:cs="Arial"/>
          <w:b/>
        </w:rPr>
        <w:t xml:space="preserve">Covered Acts </w:t>
      </w:r>
      <w:r w:rsidRPr="00D17F20">
        <w:rPr>
          <w:rFonts w:ascii="Arial" w:hAnsi="Arial" w:cs="Arial"/>
        </w:rPr>
        <w:t xml:space="preserve">committed prior to such death, incapacity or bankruptcy, and only to the extent </w:t>
      </w:r>
      <w:r w:rsidRPr="00D17F20">
        <w:rPr>
          <w:rFonts w:ascii="Arial" w:hAnsi="Arial" w:cs="Arial"/>
          <w:b/>
        </w:rPr>
        <w:t xml:space="preserve">you </w:t>
      </w:r>
      <w:r w:rsidRPr="00D17F20">
        <w:rPr>
          <w:rFonts w:ascii="Arial" w:hAnsi="Arial" w:cs="Arial"/>
        </w:rPr>
        <w:t xml:space="preserve">would have otherwise been provided coverage under this Policy; </w:t>
      </w:r>
    </w:p>
    <w:p w:rsidR="0073029F" w:rsidRPr="00D17F20" w:rsidRDefault="0073029F" w:rsidP="006E5C2A">
      <w:pPr>
        <w:numPr>
          <w:ilvl w:val="2"/>
          <w:numId w:val="16"/>
        </w:numPr>
        <w:tabs>
          <w:tab w:val="clear" w:pos="720"/>
        </w:tabs>
        <w:ind w:left="1440"/>
        <w:jc w:val="both"/>
        <w:rPr>
          <w:rFonts w:ascii="Arial" w:hAnsi="Arial" w:cs="Arial"/>
        </w:rPr>
      </w:pPr>
      <w:r w:rsidRPr="00D17F20">
        <w:rPr>
          <w:rFonts w:ascii="Arial" w:hAnsi="Arial" w:cs="Arial"/>
        </w:rPr>
        <w:t xml:space="preserve">any </w:t>
      </w:r>
      <w:r w:rsidRPr="00D17F20">
        <w:rPr>
          <w:rFonts w:ascii="Arial" w:hAnsi="Arial" w:cs="Arial"/>
          <w:b/>
        </w:rPr>
        <w:t xml:space="preserve">Subsidiary </w:t>
      </w:r>
      <w:r w:rsidRPr="00D17F20">
        <w:rPr>
          <w:rFonts w:ascii="Arial" w:hAnsi="Arial" w:cs="Arial"/>
        </w:rPr>
        <w:t xml:space="preserve">or </w:t>
      </w:r>
      <w:r w:rsidRPr="00D17F20">
        <w:rPr>
          <w:rFonts w:ascii="Arial" w:hAnsi="Arial" w:cs="Arial"/>
          <w:b/>
        </w:rPr>
        <w:t>Predecessor in Business</w:t>
      </w:r>
      <w:r w:rsidRPr="00D17F20">
        <w:rPr>
          <w:rFonts w:ascii="Arial" w:hAnsi="Arial" w:cs="Arial"/>
        </w:rPr>
        <w:t xml:space="preserve"> of </w:t>
      </w:r>
      <w:r w:rsidRPr="00D17F20">
        <w:rPr>
          <w:rFonts w:ascii="Arial" w:hAnsi="Arial" w:cs="Arial"/>
          <w:b/>
        </w:rPr>
        <w:t>you</w:t>
      </w:r>
      <w:r w:rsidRPr="00D17F20">
        <w:rPr>
          <w:rFonts w:ascii="Arial" w:hAnsi="Arial" w:cs="Arial"/>
        </w:rPr>
        <w:t>;</w:t>
      </w:r>
    </w:p>
    <w:p w:rsidR="0073029F" w:rsidRPr="00D17F20" w:rsidRDefault="0073029F" w:rsidP="006E5C2A">
      <w:pPr>
        <w:numPr>
          <w:ilvl w:val="2"/>
          <w:numId w:val="16"/>
        </w:numPr>
        <w:tabs>
          <w:tab w:val="clear" w:pos="720"/>
        </w:tabs>
        <w:ind w:left="1440"/>
        <w:jc w:val="both"/>
        <w:rPr>
          <w:rFonts w:ascii="Arial" w:hAnsi="Arial" w:cs="Arial"/>
        </w:rPr>
      </w:pPr>
      <w:r w:rsidRPr="00D17F20">
        <w:rPr>
          <w:rFonts w:ascii="Arial" w:hAnsi="Arial" w:cs="Arial"/>
        </w:rPr>
        <w:t xml:space="preserve">any </w:t>
      </w:r>
      <w:r w:rsidRPr="00D17F20">
        <w:rPr>
          <w:rFonts w:ascii="Arial" w:hAnsi="Arial" w:cs="Arial"/>
          <w:b/>
          <w:bCs/>
        </w:rPr>
        <w:t>Affiliated Firm</w:t>
      </w:r>
      <w:r w:rsidRPr="00D17F20">
        <w:rPr>
          <w:rFonts w:ascii="Arial" w:hAnsi="Arial" w:cs="Arial"/>
        </w:rPr>
        <w:t>;</w:t>
      </w:r>
    </w:p>
    <w:p w:rsidR="0073029F" w:rsidRPr="00D17F20" w:rsidRDefault="0073029F" w:rsidP="006E5C2A">
      <w:pPr>
        <w:numPr>
          <w:ilvl w:val="2"/>
          <w:numId w:val="16"/>
        </w:numPr>
        <w:tabs>
          <w:tab w:val="clear" w:pos="720"/>
        </w:tabs>
        <w:ind w:left="1440"/>
        <w:jc w:val="both"/>
        <w:rPr>
          <w:rFonts w:ascii="Arial" w:hAnsi="Arial" w:cs="Arial"/>
        </w:rPr>
      </w:pPr>
      <w:r w:rsidRPr="00D17F20">
        <w:rPr>
          <w:rFonts w:ascii="Arial" w:hAnsi="Arial" w:cs="Arial"/>
        </w:rPr>
        <w:t xml:space="preserve">the lawful spouse </w:t>
      </w:r>
      <w:r w:rsidR="002252E9" w:rsidRPr="00D17F20">
        <w:rPr>
          <w:rFonts w:ascii="Arial" w:hAnsi="Arial" w:cs="Arial"/>
        </w:rPr>
        <w:t xml:space="preserve">or domestic partner </w:t>
      </w:r>
      <w:r w:rsidRPr="00D17F20">
        <w:rPr>
          <w:rFonts w:ascii="Arial" w:hAnsi="Arial" w:cs="Arial"/>
        </w:rPr>
        <w:t xml:space="preserve">of any of </w:t>
      </w:r>
      <w:r w:rsidRPr="00D17F20">
        <w:rPr>
          <w:rFonts w:ascii="Arial" w:hAnsi="Arial" w:cs="Arial"/>
          <w:b/>
        </w:rPr>
        <w:t xml:space="preserve">you </w:t>
      </w:r>
      <w:r w:rsidRPr="00D17F20">
        <w:rPr>
          <w:rFonts w:ascii="Arial" w:hAnsi="Arial" w:cs="Arial"/>
        </w:rPr>
        <w:t>solely by reason of :</w:t>
      </w:r>
    </w:p>
    <w:p w:rsidR="0073029F" w:rsidRPr="00D17F20" w:rsidRDefault="0073029F" w:rsidP="002B3B7A">
      <w:pPr>
        <w:pStyle w:val="Footer"/>
        <w:tabs>
          <w:tab w:val="clear" w:pos="4320"/>
          <w:tab w:val="clear" w:pos="8640"/>
        </w:tabs>
        <w:overflowPunct/>
        <w:autoSpaceDE/>
        <w:autoSpaceDN/>
        <w:adjustRightInd/>
        <w:ind w:left="1800" w:hanging="360"/>
        <w:jc w:val="both"/>
        <w:textAlignment w:val="auto"/>
        <w:rPr>
          <w:rFonts w:ascii="Arial" w:hAnsi="Arial" w:cs="Arial"/>
        </w:rPr>
      </w:pPr>
      <w:proofErr w:type="gramStart"/>
      <w:r w:rsidRPr="00D17F20">
        <w:rPr>
          <w:rFonts w:ascii="Arial" w:hAnsi="Arial" w:cs="Arial"/>
        </w:rPr>
        <w:t>a</w:t>
      </w:r>
      <w:proofErr w:type="gramEnd"/>
      <w:r w:rsidRPr="00D17F20">
        <w:rPr>
          <w:rFonts w:ascii="Arial" w:hAnsi="Arial" w:cs="Arial"/>
        </w:rPr>
        <w:tab/>
        <w:t xml:space="preserve">spousal </w:t>
      </w:r>
      <w:r w:rsidR="002252E9" w:rsidRPr="00D17F20">
        <w:rPr>
          <w:rFonts w:ascii="Arial" w:hAnsi="Arial" w:cs="Arial"/>
        </w:rPr>
        <w:t xml:space="preserve">or domestic partner </w:t>
      </w:r>
      <w:r w:rsidRPr="00D17F20">
        <w:rPr>
          <w:rFonts w:ascii="Arial" w:hAnsi="Arial" w:cs="Arial"/>
        </w:rPr>
        <w:t xml:space="preserve">status, or; </w:t>
      </w:r>
    </w:p>
    <w:p w:rsidR="002B3B7A" w:rsidRDefault="0073029F" w:rsidP="002B3B7A">
      <w:pPr>
        <w:ind w:left="1800" w:hanging="360"/>
        <w:jc w:val="both"/>
        <w:rPr>
          <w:rFonts w:ascii="Arial" w:hAnsi="Arial" w:cs="Arial"/>
        </w:rPr>
      </w:pPr>
      <w:proofErr w:type="gramStart"/>
      <w:r w:rsidRPr="00D17F20">
        <w:rPr>
          <w:rFonts w:ascii="Arial" w:hAnsi="Arial" w:cs="Arial"/>
        </w:rPr>
        <w:t>b</w:t>
      </w:r>
      <w:proofErr w:type="gramEnd"/>
      <w:r w:rsidRPr="00D17F20">
        <w:rPr>
          <w:rFonts w:ascii="Arial" w:hAnsi="Arial" w:cs="Arial"/>
        </w:rPr>
        <w:t>.</w:t>
      </w:r>
      <w:r w:rsidRPr="00D17F20">
        <w:rPr>
          <w:rFonts w:ascii="Arial" w:hAnsi="Arial" w:cs="Arial"/>
        </w:rPr>
        <w:tab/>
        <w:t>a spouse's ownership interest in property or assets that are sought as recovery</w:t>
      </w:r>
    </w:p>
    <w:p w:rsidR="0073029F" w:rsidRPr="00D17F20" w:rsidRDefault="0073029F" w:rsidP="002B3B7A">
      <w:pPr>
        <w:ind w:left="1440"/>
        <w:jc w:val="both"/>
        <w:rPr>
          <w:rFonts w:ascii="Arial" w:hAnsi="Arial" w:cs="Arial"/>
        </w:rPr>
      </w:pPr>
      <w:r w:rsidRPr="00D17F20">
        <w:rPr>
          <w:rFonts w:ascii="Arial" w:hAnsi="Arial" w:cs="Arial"/>
        </w:rPr>
        <w:t xml:space="preserve">This definition shall not apply to the extent a </w:t>
      </w:r>
      <w:r w:rsidRPr="00D17F20">
        <w:rPr>
          <w:rFonts w:ascii="Arial" w:hAnsi="Arial" w:cs="Arial"/>
          <w:b/>
        </w:rPr>
        <w:t xml:space="preserve">Claim </w:t>
      </w:r>
      <w:r w:rsidRPr="00D17F20">
        <w:rPr>
          <w:rFonts w:ascii="Arial" w:hAnsi="Arial" w:cs="Arial"/>
        </w:rPr>
        <w:t>alleges any act</w:t>
      </w:r>
      <w:r w:rsidR="004F6BA1">
        <w:rPr>
          <w:rFonts w:ascii="Arial" w:hAnsi="Arial" w:cs="Arial"/>
        </w:rPr>
        <w:t>, error or omission</w:t>
      </w:r>
      <w:r w:rsidRPr="00D17F20">
        <w:rPr>
          <w:rFonts w:ascii="Arial" w:hAnsi="Arial" w:cs="Arial"/>
        </w:rPr>
        <w:t xml:space="preserve"> by such spouse</w:t>
      </w:r>
      <w:r w:rsidR="00A716DC">
        <w:rPr>
          <w:rFonts w:ascii="Arial" w:hAnsi="Arial" w:cs="Arial"/>
        </w:rPr>
        <w:t xml:space="preserve"> or domestic partner</w:t>
      </w:r>
      <w:r w:rsidRPr="00D17F20">
        <w:rPr>
          <w:rFonts w:ascii="Arial" w:hAnsi="Arial" w:cs="Arial"/>
        </w:rPr>
        <w:t xml:space="preserve">. </w:t>
      </w:r>
    </w:p>
    <w:p w:rsidR="0073029F" w:rsidRPr="00D17F20" w:rsidRDefault="0073029F" w:rsidP="005B3CBA">
      <w:pPr>
        <w:rPr>
          <w:rFonts w:ascii="Arial" w:hAnsi="Arial" w:cs="Arial"/>
          <w:b/>
        </w:rPr>
      </w:pPr>
    </w:p>
    <w:p w:rsidR="0073029F" w:rsidRPr="00D17F20" w:rsidRDefault="0073029F" w:rsidP="00C54311">
      <w:pPr>
        <w:pStyle w:val="Heading3"/>
        <w:numPr>
          <w:ilvl w:val="1"/>
          <w:numId w:val="2"/>
        </w:numPr>
        <w:tabs>
          <w:tab w:val="clear" w:pos="2340"/>
          <w:tab w:val="num" w:pos="360"/>
        </w:tabs>
        <w:ind w:left="720" w:hanging="720"/>
        <w:jc w:val="both"/>
        <w:rPr>
          <w:rFonts w:ascii="Arial" w:hAnsi="Arial" w:cs="Arial"/>
          <w:b w:val="0"/>
        </w:rPr>
      </w:pPr>
      <w:r w:rsidRPr="00D17F20">
        <w:rPr>
          <w:rFonts w:ascii="Arial" w:hAnsi="Arial" w:cs="Arial"/>
          <w:b w:val="0"/>
        </w:rPr>
        <w:t>CONDITIONS</w:t>
      </w:r>
    </w:p>
    <w:p w:rsidR="0073029F" w:rsidRPr="00D17F20" w:rsidRDefault="0073029F">
      <w:pPr>
        <w:jc w:val="both"/>
        <w:rPr>
          <w:rFonts w:ascii="Arial" w:hAnsi="Arial" w:cs="Arial"/>
        </w:rPr>
      </w:pPr>
    </w:p>
    <w:p w:rsidR="0073029F" w:rsidRPr="00D17F20" w:rsidRDefault="00D31923" w:rsidP="00B40050">
      <w:pPr>
        <w:ind w:left="360" w:hanging="360"/>
        <w:jc w:val="both"/>
        <w:rPr>
          <w:rFonts w:ascii="Arial" w:hAnsi="Arial" w:cs="Arial"/>
        </w:rPr>
      </w:pPr>
      <w:r w:rsidRPr="00D17F20">
        <w:rPr>
          <w:rFonts w:ascii="Arial" w:hAnsi="Arial" w:cs="Arial"/>
        </w:rPr>
        <w:t>9.1</w:t>
      </w:r>
      <w:r w:rsidRPr="00D17F20">
        <w:rPr>
          <w:rFonts w:ascii="Arial" w:hAnsi="Arial" w:cs="Arial"/>
        </w:rPr>
        <w:tab/>
      </w:r>
      <w:r w:rsidR="0073029F" w:rsidRPr="00D17F20">
        <w:rPr>
          <w:rFonts w:ascii="Arial" w:hAnsi="Arial" w:cs="Arial"/>
        </w:rPr>
        <w:t xml:space="preserve">Reporting of Covered Acts That May Give Rise </w:t>
      </w:r>
      <w:proofErr w:type="gramStart"/>
      <w:r w:rsidR="0073029F" w:rsidRPr="00D17F20">
        <w:rPr>
          <w:rFonts w:ascii="Arial" w:hAnsi="Arial" w:cs="Arial"/>
        </w:rPr>
        <w:t>To</w:t>
      </w:r>
      <w:proofErr w:type="gramEnd"/>
      <w:r w:rsidR="0073029F" w:rsidRPr="00D17F20">
        <w:rPr>
          <w:rFonts w:ascii="Arial" w:hAnsi="Arial" w:cs="Arial"/>
        </w:rPr>
        <w:t xml:space="preserve"> A </w:t>
      </w:r>
      <w:r w:rsidR="0073029F" w:rsidRPr="00D17F20">
        <w:rPr>
          <w:rFonts w:ascii="Arial" w:hAnsi="Arial" w:cs="Arial"/>
          <w:b/>
          <w:bCs/>
        </w:rPr>
        <w:t>Claim</w:t>
      </w:r>
    </w:p>
    <w:p w:rsidR="0073029F" w:rsidRPr="00D17F20" w:rsidRDefault="0073029F">
      <w:pPr>
        <w:jc w:val="both"/>
        <w:rPr>
          <w:rFonts w:ascii="Arial" w:hAnsi="Arial" w:cs="Arial"/>
        </w:rPr>
      </w:pPr>
    </w:p>
    <w:p w:rsidR="0073029F" w:rsidRPr="00D17F20" w:rsidRDefault="0073029F">
      <w:pPr>
        <w:jc w:val="both"/>
        <w:rPr>
          <w:rFonts w:ascii="Arial" w:hAnsi="Arial" w:cs="Arial"/>
        </w:rPr>
      </w:pPr>
      <w:r w:rsidRPr="00D17F20">
        <w:rPr>
          <w:rFonts w:ascii="Arial" w:hAnsi="Arial" w:cs="Arial"/>
        </w:rPr>
        <w:t xml:space="preserve">If during the </w:t>
      </w:r>
      <w:r w:rsidRPr="00D17F20">
        <w:rPr>
          <w:rFonts w:ascii="Arial" w:hAnsi="Arial" w:cs="Arial"/>
          <w:b/>
        </w:rPr>
        <w:t>Policy Period</w:t>
      </w:r>
      <w:r w:rsidR="004F6BA1" w:rsidRPr="004F6BA1">
        <w:rPr>
          <w:rFonts w:ascii="Arial" w:hAnsi="Arial" w:cs="Arial"/>
        </w:rPr>
        <w:t xml:space="preserve"> </w:t>
      </w:r>
      <w:r w:rsidR="004F6BA1" w:rsidRPr="00D17F20">
        <w:rPr>
          <w:rFonts w:ascii="Arial" w:hAnsi="Arial" w:cs="Arial"/>
        </w:rPr>
        <w:t>or</w:t>
      </w:r>
      <w:r w:rsidR="004F6BA1">
        <w:rPr>
          <w:rFonts w:ascii="Arial" w:hAnsi="Arial" w:cs="Arial"/>
        </w:rPr>
        <w:t xml:space="preserve"> </w:t>
      </w:r>
      <w:r w:rsidR="00A716DC">
        <w:rPr>
          <w:rFonts w:ascii="Arial" w:hAnsi="Arial" w:cs="Arial"/>
        </w:rPr>
        <w:t>an</w:t>
      </w:r>
      <w:r w:rsidR="004F6BA1">
        <w:rPr>
          <w:rFonts w:ascii="Arial" w:hAnsi="Arial" w:cs="Arial"/>
        </w:rPr>
        <w:t xml:space="preserve"> </w:t>
      </w:r>
      <w:r w:rsidR="004F6BA1" w:rsidRPr="00505FBE">
        <w:rPr>
          <w:rFonts w:ascii="Arial" w:hAnsi="Arial" w:cs="Arial"/>
          <w:b/>
        </w:rPr>
        <w:t>Extended</w:t>
      </w:r>
      <w:r w:rsidR="004F6BA1" w:rsidRPr="00D17F20">
        <w:rPr>
          <w:rFonts w:ascii="Arial" w:hAnsi="Arial" w:cs="Arial"/>
          <w:b/>
        </w:rPr>
        <w:t xml:space="preserve"> Reporting Period</w:t>
      </w:r>
      <w:r w:rsidR="004F6BA1" w:rsidRPr="00D17F20">
        <w:rPr>
          <w:rFonts w:ascii="Arial" w:hAnsi="Arial" w:cs="Arial"/>
        </w:rPr>
        <w:t>, if applicable</w:t>
      </w:r>
      <w:r w:rsidRPr="00D17F20">
        <w:rPr>
          <w:rFonts w:ascii="Arial" w:hAnsi="Arial" w:cs="Arial"/>
          <w:b/>
        </w:rPr>
        <w:t>, you</w:t>
      </w:r>
      <w:r w:rsidRPr="00D17F20">
        <w:rPr>
          <w:rFonts w:ascii="Arial" w:hAnsi="Arial" w:cs="Arial"/>
        </w:rPr>
        <w:t xml:space="preserve"> become aware of a </w:t>
      </w:r>
      <w:r w:rsidRPr="00D17F20">
        <w:rPr>
          <w:rFonts w:ascii="Arial" w:hAnsi="Arial" w:cs="Arial"/>
          <w:b/>
        </w:rPr>
        <w:t xml:space="preserve">Covered Act </w:t>
      </w:r>
      <w:r w:rsidRPr="00D17F20">
        <w:rPr>
          <w:rFonts w:ascii="Arial" w:hAnsi="Arial" w:cs="Arial"/>
        </w:rPr>
        <w:t xml:space="preserve">that may reasonably be expected to give rise to a </w:t>
      </w:r>
      <w:r w:rsidRPr="00D17F20">
        <w:rPr>
          <w:rFonts w:ascii="Arial" w:hAnsi="Arial" w:cs="Arial"/>
          <w:b/>
        </w:rPr>
        <w:t xml:space="preserve">Claim </w:t>
      </w:r>
      <w:r w:rsidRPr="00D17F20">
        <w:rPr>
          <w:rFonts w:ascii="Arial" w:hAnsi="Arial" w:cs="Arial"/>
        </w:rPr>
        <w:t xml:space="preserve">against </w:t>
      </w:r>
      <w:r w:rsidRPr="00D17F20">
        <w:rPr>
          <w:rFonts w:ascii="Arial" w:hAnsi="Arial" w:cs="Arial"/>
          <w:b/>
        </w:rPr>
        <w:t xml:space="preserve">you, </w:t>
      </w:r>
      <w:r w:rsidRPr="00D17F20">
        <w:rPr>
          <w:rFonts w:ascii="Arial" w:hAnsi="Arial" w:cs="Arial"/>
        </w:rPr>
        <w:t xml:space="preserve">and if </w:t>
      </w:r>
      <w:r w:rsidRPr="00D17F20">
        <w:rPr>
          <w:rFonts w:ascii="Arial" w:hAnsi="Arial" w:cs="Arial"/>
          <w:b/>
        </w:rPr>
        <w:t xml:space="preserve">you </w:t>
      </w:r>
      <w:r w:rsidRPr="00D17F20">
        <w:rPr>
          <w:rFonts w:ascii="Arial" w:hAnsi="Arial" w:cs="Arial"/>
        </w:rPr>
        <w:t xml:space="preserve">report such specific </w:t>
      </w:r>
      <w:r w:rsidRPr="00D17F20">
        <w:rPr>
          <w:rFonts w:ascii="Arial" w:hAnsi="Arial" w:cs="Arial"/>
          <w:b/>
        </w:rPr>
        <w:t>Covered Act</w:t>
      </w:r>
      <w:r w:rsidRPr="00D17F20">
        <w:rPr>
          <w:rFonts w:ascii="Arial" w:hAnsi="Arial" w:cs="Arial"/>
        </w:rPr>
        <w:t xml:space="preserve"> to </w:t>
      </w:r>
      <w:r w:rsidRPr="00D17F20">
        <w:rPr>
          <w:rFonts w:ascii="Arial" w:hAnsi="Arial" w:cs="Arial"/>
          <w:b/>
          <w:bCs/>
        </w:rPr>
        <w:t>us</w:t>
      </w:r>
      <w:r w:rsidRPr="00D17F20">
        <w:rPr>
          <w:rFonts w:ascii="Arial" w:hAnsi="Arial" w:cs="Arial"/>
        </w:rPr>
        <w:t xml:space="preserve"> in writing during the </w:t>
      </w:r>
      <w:r w:rsidRPr="00D17F20">
        <w:rPr>
          <w:rFonts w:ascii="Arial" w:hAnsi="Arial" w:cs="Arial"/>
          <w:b/>
        </w:rPr>
        <w:t>Policy Period</w:t>
      </w:r>
      <w:r w:rsidR="004F6BA1" w:rsidRPr="004F6BA1">
        <w:rPr>
          <w:rFonts w:ascii="Arial" w:hAnsi="Arial" w:cs="Arial"/>
        </w:rPr>
        <w:t xml:space="preserve"> </w:t>
      </w:r>
      <w:r w:rsidR="004F6BA1" w:rsidRPr="00D17F20">
        <w:rPr>
          <w:rFonts w:ascii="Arial" w:hAnsi="Arial" w:cs="Arial"/>
        </w:rPr>
        <w:t>or</w:t>
      </w:r>
      <w:r w:rsidR="004F6BA1">
        <w:rPr>
          <w:rFonts w:ascii="Arial" w:hAnsi="Arial" w:cs="Arial"/>
        </w:rPr>
        <w:t xml:space="preserve"> the automatic or optional </w:t>
      </w:r>
      <w:r w:rsidR="004F6BA1" w:rsidRPr="00505FBE">
        <w:rPr>
          <w:rFonts w:ascii="Arial" w:hAnsi="Arial" w:cs="Arial"/>
          <w:b/>
        </w:rPr>
        <w:t>Extended</w:t>
      </w:r>
      <w:r w:rsidR="004F6BA1" w:rsidRPr="00D17F20">
        <w:rPr>
          <w:rFonts w:ascii="Arial" w:hAnsi="Arial" w:cs="Arial"/>
          <w:b/>
        </w:rPr>
        <w:t xml:space="preserve"> Reporting Period</w:t>
      </w:r>
      <w:r w:rsidR="004F6BA1">
        <w:rPr>
          <w:rFonts w:ascii="Arial" w:hAnsi="Arial" w:cs="Arial"/>
        </w:rPr>
        <w:t>, if applicable</w:t>
      </w:r>
      <w:r w:rsidRPr="00D17F20">
        <w:rPr>
          <w:rFonts w:ascii="Arial" w:hAnsi="Arial" w:cs="Arial"/>
        </w:rPr>
        <w:t xml:space="preserve">, then any </w:t>
      </w:r>
      <w:r w:rsidRPr="00D17F20">
        <w:rPr>
          <w:rFonts w:ascii="Arial" w:hAnsi="Arial" w:cs="Arial"/>
          <w:b/>
        </w:rPr>
        <w:t xml:space="preserve">Claim </w:t>
      </w:r>
      <w:r w:rsidRPr="00D17F20">
        <w:rPr>
          <w:rFonts w:ascii="Arial" w:hAnsi="Arial" w:cs="Arial"/>
        </w:rPr>
        <w:t xml:space="preserve">subsequently arising from such </w:t>
      </w:r>
      <w:r w:rsidRPr="00D17F20">
        <w:rPr>
          <w:rFonts w:ascii="Arial" w:hAnsi="Arial" w:cs="Arial"/>
          <w:b/>
        </w:rPr>
        <w:t xml:space="preserve">Covered Act </w:t>
      </w:r>
      <w:r w:rsidRPr="00D17F20">
        <w:rPr>
          <w:rFonts w:ascii="Arial" w:hAnsi="Arial" w:cs="Arial"/>
        </w:rPr>
        <w:t xml:space="preserve">duly reported in accordance with this paragraph shall be deemed under this Policy to be a </w:t>
      </w:r>
      <w:r w:rsidRPr="00D17F20">
        <w:rPr>
          <w:rFonts w:ascii="Arial" w:hAnsi="Arial" w:cs="Arial"/>
          <w:b/>
        </w:rPr>
        <w:t xml:space="preserve">Claim </w:t>
      </w:r>
      <w:r w:rsidRPr="00D17F20">
        <w:rPr>
          <w:rFonts w:ascii="Arial" w:hAnsi="Arial" w:cs="Arial"/>
        </w:rPr>
        <w:t xml:space="preserve">made during the </w:t>
      </w:r>
      <w:r w:rsidRPr="00D17F20">
        <w:rPr>
          <w:rFonts w:ascii="Arial" w:hAnsi="Arial" w:cs="Arial"/>
          <w:b/>
        </w:rPr>
        <w:t>Policy Period</w:t>
      </w:r>
      <w:r w:rsidR="004F6BA1" w:rsidRPr="004F6BA1">
        <w:rPr>
          <w:rFonts w:ascii="Arial" w:hAnsi="Arial" w:cs="Arial"/>
        </w:rPr>
        <w:t xml:space="preserve"> </w:t>
      </w:r>
      <w:r w:rsidR="004F6BA1" w:rsidRPr="00D17F20">
        <w:rPr>
          <w:rFonts w:ascii="Arial" w:hAnsi="Arial" w:cs="Arial"/>
        </w:rPr>
        <w:t>or</w:t>
      </w:r>
      <w:r w:rsidR="004F6BA1">
        <w:rPr>
          <w:rFonts w:ascii="Arial" w:hAnsi="Arial" w:cs="Arial"/>
        </w:rPr>
        <w:t xml:space="preserve"> the automatic or optional </w:t>
      </w:r>
      <w:r w:rsidR="004F6BA1" w:rsidRPr="00505FBE">
        <w:rPr>
          <w:rFonts w:ascii="Arial" w:hAnsi="Arial" w:cs="Arial"/>
          <w:b/>
        </w:rPr>
        <w:t>Extended</w:t>
      </w:r>
      <w:r w:rsidR="004F6BA1" w:rsidRPr="00D17F20">
        <w:rPr>
          <w:rFonts w:ascii="Arial" w:hAnsi="Arial" w:cs="Arial"/>
          <w:b/>
        </w:rPr>
        <w:t xml:space="preserve"> Reporting Period</w:t>
      </w:r>
      <w:r w:rsidR="004F6BA1">
        <w:rPr>
          <w:rFonts w:ascii="Arial" w:hAnsi="Arial" w:cs="Arial"/>
        </w:rPr>
        <w:t>, if applicable</w:t>
      </w:r>
      <w:r w:rsidRPr="00D17F20">
        <w:rPr>
          <w:rFonts w:ascii="Arial" w:hAnsi="Arial" w:cs="Arial"/>
        </w:rPr>
        <w:t xml:space="preserve">.   Such written notice to </w:t>
      </w:r>
      <w:r w:rsidRPr="00D17F20">
        <w:rPr>
          <w:rFonts w:ascii="Arial" w:hAnsi="Arial" w:cs="Arial"/>
          <w:b/>
          <w:bCs/>
        </w:rPr>
        <w:t>us</w:t>
      </w:r>
      <w:r w:rsidRPr="00D17F20">
        <w:rPr>
          <w:rFonts w:ascii="Arial" w:hAnsi="Arial" w:cs="Arial"/>
        </w:rPr>
        <w:t xml:space="preserve"> shall include:</w:t>
      </w:r>
    </w:p>
    <w:p w:rsidR="0073029F" w:rsidRPr="00D17F20" w:rsidRDefault="0073029F">
      <w:pPr>
        <w:jc w:val="both"/>
        <w:rPr>
          <w:rFonts w:ascii="Arial" w:hAnsi="Arial" w:cs="Arial"/>
        </w:rPr>
      </w:pPr>
    </w:p>
    <w:p w:rsidR="00D31923" w:rsidRPr="00D17F20" w:rsidRDefault="0073029F">
      <w:pPr>
        <w:numPr>
          <w:ilvl w:val="2"/>
          <w:numId w:val="22"/>
        </w:numPr>
        <w:jc w:val="both"/>
        <w:rPr>
          <w:rFonts w:ascii="Arial" w:hAnsi="Arial" w:cs="Arial"/>
        </w:rPr>
      </w:pPr>
      <w:r w:rsidRPr="00D17F20">
        <w:rPr>
          <w:rFonts w:ascii="Arial" w:hAnsi="Arial" w:cs="Arial"/>
        </w:rPr>
        <w:t xml:space="preserve">particulars as to the reasons for anticipating such a </w:t>
      </w:r>
      <w:r w:rsidRPr="00D17F20">
        <w:rPr>
          <w:rFonts w:ascii="Arial" w:hAnsi="Arial" w:cs="Arial"/>
          <w:b/>
        </w:rPr>
        <w:t>Claim</w:t>
      </w:r>
      <w:r w:rsidR="00D31923" w:rsidRPr="00D17F20">
        <w:rPr>
          <w:rFonts w:ascii="Arial" w:hAnsi="Arial" w:cs="Arial"/>
        </w:rPr>
        <w:t>; and</w:t>
      </w:r>
    </w:p>
    <w:p w:rsidR="00D31923" w:rsidRPr="00D17F20" w:rsidRDefault="0073029F">
      <w:pPr>
        <w:numPr>
          <w:ilvl w:val="2"/>
          <w:numId w:val="22"/>
        </w:numPr>
        <w:jc w:val="both"/>
        <w:rPr>
          <w:rFonts w:ascii="Arial" w:hAnsi="Arial" w:cs="Arial"/>
        </w:rPr>
      </w:pPr>
      <w:r w:rsidRPr="00D17F20">
        <w:rPr>
          <w:rFonts w:ascii="Arial" w:hAnsi="Arial" w:cs="Arial"/>
        </w:rPr>
        <w:t xml:space="preserve">the nature and dates of the alleged </w:t>
      </w:r>
      <w:r w:rsidRPr="00D17F20">
        <w:rPr>
          <w:rFonts w:ascii="Arial" w:hAnsi="Arial" w:cs="Arial"/>
          <w:b/>
        </w:rPr>
        <w:t>Covered Act</w:t>
      </w:r>
      <w:r w:rsidRPr="00D17F20">
        <w:rPr>
          <w:rFonts w:ascii="Arial" w:hAnsi="Arial" w:cs="Arial"/>
        </w:rPr>
        <w:t>; and</w:t>
      </w:r>
    </w:p>
    <w:p w:rsidR="00D31923" w:rsidRPr="00D17F20" w:rsidRDefault="0073029F">
      <w:pPr>
        <w:numPr>
          <w:ilvl w:val="2"/>
          <w:numId w:val="22"/>
        </w:numPr>
        <w:jc w:val="both"/>
        <w:rPr>
          <w:rFonts w:ascii="Arial" w:hAnsi="Arial" w:cs="Arial"/>
        </w:rPr>
      </w:pPr>
      <w:r w:rsidRPr="00D17F20">
        <w:rPr>
          <w:rFonts w:ascii="Arial" w:hAnsi="Arial" w:cs="Arial"/>
        </w:rPr>
        <w:t>the alleged inj</w:t>
      </w:r>
      <w:r w:rsidR="00D31923" w:rsidRPr="00D17F20">
        <w:rPr>
          <w:rFonts w:ascii="Arial" w:hAnsi="Arial" w:cs="Arial"/>
        </w:rPr>
        <w:t>uries or damages sustained; and</w:t>
      </w:r>
    </w:p>
    <w:p w:rsidR="00D31923" w:rsidRPr="00D17F20" w:rsidRDefault="0073029F">
      <w:pPr>
        <w:numPr>
          <w:ilvl w:val="2"/>
          <w:numId w:val="22"/>
        </w:numPr>
        <w:jc w:val="both"/>
        <w:rPr>
          <w:rFonts w:ascii="Arial" w:hAnsi="Arial" w:cs="Arial"/>
        </w:rPr>
      </w:pPr>
      <w:r w:rsidRPr="00D17F20">
        <w:rPr>
          <w:rFonts w:ascii="Arial" w:hAnsi="Arial" w:cs="Arial"/>
        </w:rPr>
        <w:t xml:space="preserve">the names of potential claimants, if available; and </w:t>
      </w:r>
    </w:p>
    <w:p w:rsidR="0073029F" w:rsidRPr="00D17F20" w:rsidRDefault="0073029F">
      <w:pPr>
        <w:numPr>
          <w:ilvl w:val="2"/>
          <w:numId w:val="22"/>
        </w:numPr>
        <w:jc w:val="both"/>
        <w:rPr>
          <w:rFonts w:ascii="Arial" w:hAnsi="Arial" w:cs="Arial"/>
        </w:rPr>
      </w:pPr>
      <w:proofErr w:type="gramStart"/>
      <w:r w:rsidRPr="00D17F20">
        <w:rPr>
          <w:rFonts w:ascii="Arial" w:hAnsi="Arial" w:cs="Arial"/>
        </w:rPr>
        <w:t>the</w:t>
      </w:r>
      <w:proofErr w:type="gramEnd"/>
      <w:r w:rsidRPr="00D17F20">
        <w:rPr>
          <w:rFonts w:ascii="Arial" w:hAnsi="Arial" w:cs="Arial"/>
        </w:rPr>
        <w:t xml:space="preserve"> manner in which </w:t>
      </w:r>
      <w:r w:rsidRPr="00D17F20">
        <w:rPr>
          <w:rFonts w:ascii="Arial" w:hAnsi="Arial" w:cs="Arial"/>
          <w:b/>
        </w:rPr>
        <w:t>you</w:t>
      </w:r>
      <w:r w:rsidRPr="00D17F20">
        <w:rPr>
          <w:rFonts w:ascii="Arial" w:hAnsi="Arial" w:cs="Arial"/>
        </w:rPr>
        <w:t xml:space="preserve"> first became aware of the specific </w:t>
      </w:r>
      <w:r w:rsidRPr="00D17F20">
        <w:rPr>
          <w:rFonts w:ascii="Arial" w:hAnsi="Arial" w:cs="Arial"/>
          <w:b/>
        </w:rPr>
        <w:t>Covered Act.</w:t>
      </w:r>
    </w:p>
    <w:p w:rsidR="0073029F" w:rsidRPr="00D17F20" w:rsidRDefault="0073029F">
      <w:pPr>
        <w:jc w:val="both"/>
        <w:rPr>
          <w:rFonts w:ascii="Arial" w:hAnsi="Arial" w:cs="Arial"/>
          <w:b/>
        </w:rPr>
      </w:pPr>
    </w:p>
    <w:p w:rsidR="0073029F" w:rsidRPr="00D17F20" w:rsidRDefault="0073029F" w:rsidP="00C54311">
      <w:pPr>
        <w:keepNext/>
        <w:keepLines/>
        <w:numPr>
          <w:ilvl w:val="1"/>
          <w:numId w:val="22"/>
        </w:numPr>
        <w:ind w:hanging="705"/>
        <w:jc w:val="both"/>
        <w:rPr>
          <w:rFonts w:ascii="Arial" w:hAnsi="Arial" w:cs="Arial"/>
        </w:rPr>
      </w:pPr>
      <w:r w:rsidRPr="00D17F20">
        <w:rPr>
          <w:rFonts w:ascii="Arial" w:hAnsi="Arial" w:cs="Arial"/>
        </w:rPr>
        <w:t>Notice</w:t>
      </w:r>
    </w:p>
    <w:p w:rsidR="0073029F" w:rsidRPr="00D17F20" w:rsidRDefault="0073029F">
      <w:pPr>
        <w:keepNext/>
        <w:keepLines/>
        <w:jc w:val="both"/>
        <w:rPr>
          <w:rFonts w:ascii="Arial" w:hAnsi="Arial" w:cs="Arial"/>
          <w:b/>
        </w:rPr>
      </w:pPr>
    </w:p>
    <w:p w:rsidR="0073029F" w:rsidRPr="00D17F20" w:rsidRDefault="0073029F">
      <w:pPr>
        <w:keepNext/>
        <w:keepLines/>
        <w:jc w:val="both"/>
        <w:rPr>
          <w:rFonts w:ascii="Arial" w:hAnsi="Arial" w:cs="Arial"/>
        </w:rPr>
      </w:pPr>
      <w:r w:rsidRPr="00D17F20">
        <w:rPr>
          <w:rFonts w:ascii="Arial" w:hAnsi="Arial" w:cs="Arial"/>
        </w:rPr>
        <w:t xml:space="preserve">In the event of a </w:t>
      </w:r>
      <w:r w:rsidRPr="00D17F20">
        <w:rPr>
          <w:rFonts w:ascii="Arial" w:hAnsi="Arial" w:cs="Arial"/>
          <w:b/>
        </w:rPr>
        <w:t>Claim</w:t>
      </w:r>
      <w:r w:rsidRPr="00D17F20">
        <w:rPr>
          <w:rFonts w:ascii="Arial" w:hAnsi="Arial" w:cs="Arial"/>
        </w:rPr>
        <w:t>,</w:t>
      </w:r>
      <w:r w:rsidRPr="00D17F20">
        <w:rPr>
          <w:rFonts w:ascii="Arial" w:hAnsi="Arial" w:cs="Arial"/>
          <w:b/>
        </w:rPr>
        <w:t xml:space="preserve"> you</w:t>
      </w:r>
      <w:r w:rsidRPr="00D17F20">
        <w:rPr>
          <w:rFonts w:ascii="Arial" w:hAnsi="Arial" w:cs="Arial"/>
        </w:rPr>
        <w:t xml:space="preserve"> shall as a condition precedent to the coverage afforded by this Policy:</w:t>
      </w:r>
    </w:p>
    <w:p w:rsidR="0073029F" w:rsidRPr="00D17F20" w:rsidRDefault="0073029F">
      <w:pPr>
        <w:jc w:val="both"/>
        <w:rPr>
          <w:rFonts w:ascii="Arial" w:hAnsi="Arial" w:cs="Arial"/>
        </w:rPr>
      </w:pPr>
    </w:p>
    <w:p w:rsidR="0073029F" w:rsidRPr="00D17F20" w:rsidRDefault="0073029F" w:rsidP="001B4341">
      <w:pPr>
        <w:numPr>
          <w:ilvl w:val="2"/>
          <w:numId w:val="22"/>
        </w:numPr>
        <w:jc w:val="both"/>
        <w:rPr>
          <w:rFonts w:ascii="Arial" w:hAnsi="Arial" w:cs="Arial"/>
        </w:rPr>
      </w:pPr>
      <w:r w:rsidRPr="00D17F20">
        <w:rPr>
          <w:rFonts w:ascii="Arial" w:hAnsi="Arial" w:cs="Arial"/>
        </w:rPr>
        <w:t xml:space="preserve">immediately forward to </w:t>
      </w:r>
      <w:r w:rsidRPr="00D17F20">
        <w:rPr>
          <w:rFonts w:ascii="Arial" w:hAnsi="Arial" w:cs="Arial"/>
          <w:b/>
          <w:bCs/>
        </w:rPr>
        <w:t>us</w:t>
      </w:r>
      <w:r w:rsidRPr="00D17F20">
        <w:rPr>
          <w:rFonts w:ascii="Arial" w:hAnsi="Arial" w:cs="Arial"/>
        </w:rPr>
        <w:t xml:space="preserve"> every demand, notice, summons or other process including institution of arbitration proceedings received by </w:t>
      </w:r>
      <w:r w:rsidRPr="00D17F20">
        <w:rPr>
          <w:rFonts w:ascii="Arial" w:hAnsi="Arial" w:cs="Arial"/>
          <w:b/>
        </w:rPr>
        <w:t>you</w:t>
      </w:r>
      <w:r w:rsidRPr="00D17F20">
        <w:rPr>
          <w:rFonts w:ascii="Arial" w:hAnsi="Arial" w:cs="Arial"/>
        </w:rPr>
        <w:t xml:space="preserve">; and, </w:t>
      </w:r>
    </w:p>
    <w:p w:rsidR="0073029F" w:rsidRPr="00D17F20" w:rsidRDefault="0073029F" w:rsidP="001B4341">
      <w:pPr>
        <w:numPr>
          <w:ilvl w:val="2"/>
          <w:numId w:val="22"/>
        </w:numPr>
        <w:jc w:val="both"/>
        <w:rPr>
          <w:rFonts w:ascii="Arial" w:hAnsi="Arial" w:cs="Arial"/>
        </w:rPr>
      </w:pPr>
      <w:r w:rsidRPr="00D17F20">
        <w:rPr>
          <w:rFonts w:ascii="Arial" w:hAnsi="Arial" w:cs="Arial"/>
        </w:rPr>
        <w:t xml:space="preserve">give written notice containing particulars sufficient to identify </w:t>
      </w:r>
      <w:r w:rsidRPr="00D17F20">
        <w:rPr>
          <w:rFonts w:ascii="Arial" w:hAnsi="Arial" w:cs="Arial"/>
          <w:b/>
        </w:rPr>
        <w:t>you</w:t>
      </w:r>
      <w:r w:rsidRPr="00D17F20">
        <w:rPr>
          <w:rFonts w:ascii="Arial" w:hAnsi="Arial" w:cs="Arial"/>
        </w:rPr>
        <w:t xml:space="preserve"> and the claimant and full information with respect to the time, place and circumstances of the event complained of, and the names and addresses of the injured and of available witnesses, to </w:t>
      </w:r>
      <w:r w:rsidRPr="00D17F20">
        <w:rPr>
          <w:rFonts w:ascii="Arial" w:hAnsi="Arial" w:cs="Arial"/>
          <w:b/>
          <w:bCs/>
        </w:rPr>
        <w:t>us</w:t>
      </w:r>
      <w:r w:rsidRPr="00D17F20">
        <w:rPr>
          <w:rFonts w:ascii="Arial" w:hAnsi="Arial" w:cs="Arial"/>
        </w:rPr>
        <w:t xml:space="preserve"> as soon as practicable.</w:t>
      </w:r>
    </w:p>
    <w:p w:rsidR="0073029F" w:rsidRPr="00D17F20" w:rsidRDefault="0073029F">
      <w:pPr>
        <w:jc w:val="both"/>
        <w:rPr>
          <w:rFonts w:ascii="Arial" w:hAnsi="Arial" w:cs="Arial"/>
        </w:rPr>
      </w:pPr>
    </w:p>
    <w:p w:rsidR="0073029F" w:rsidRPr="00D17F20" w:rsidRDefault="0073029F">
      <w:pPr>
        <w:jc w:val="both"/>
        <w:rPr>
          <w:rFonts w:ascii="Arial" w:hAnsi="Arial" w:cs="Arial"/>
        </w:rPr>
      </w:pPr>
      <w:r w:rsidRPr="00D17F20">
        <w:rPr>
          <w:rFonts w:ascii="Arial" w:hAnsi="Arial" w:cs="Arial"/>
        </w:rPr>
        <w:t xml:space="preserve">Notice of any </w:t>
      </w:r>
      <w:r w:rsidRPr="00D17F20">
        <w:rPr>
          <w:rFonts w:ascii="Arial" w:hAnsi="Arial" w:cs="Arial"/>
          <w:b/>
        </w:rPr>
        <w:t xml:space="preserve">Claim </w:t>
      </w:r>
      <w:r w:rsidRPr="00D17F20">
        <w:rPr>
          <w:rFonts w:ascii="Arial" w:hAnsi="Arial" w:cs="Arial"/>
        </w:rPr>
        <w:t xml:space="preserve">or </w:t>
      </w:r>
      <w:r w:rsidRPr="00D17F20">
        <w:rPr>
          <w:rFonts w:ascii="Arial" w:hAnsi="Arial" w:cs="Arial"/>
          <w:b/>
        </w:rPr>
        <w:t xml:space="preserve">Covered Act </w:t>
      </w:r>
      <w:r w:rsidRPr="00D17F20">
        <w:rPr>
          <w:rFonts w:ascii="Arial" w:hAnsi="Arial" w:cs="Arial"/>
        </w:rPr>
        <w:t>or all other notices under this Policy shall be given in writing</w:t>
      </w:r>
      <w:r w:rsidR="00A716DC">
        <w:rPr>
          <w:rFonts w:ascii="Arial" w:hAnsi="Arial" w:cs="Arial"/>
        </w:rPr>
        <w:t xml:space="preserve"> to </w:t>
      </w:r>
      <w:r w:rsidR="00A716DC">
        <w:rPr>
          <w:rFonts w:ascii="Arial" w:hAnsi="Arial" w:cs="Arial"/>
          <w:b/>
        </w:rPr>
        <w:t xml:space="preserve">us </w:t>
      </w:r>
      <w:r w:rsidR="00A716DC">
        <w:rPr>
          <w:rFonts w:ascii="Arial" w:hAnsi="Arial" w:cs="Arial"/>
        </w:rPr>
        <w:t>at</w:t>
      </w:r>
      <w:r w:rsidRPr="00D17F20">
        <w:rPr>
          <w:rFonts w:ascii="Arial" w:hAnsi="Arial" w:cs="Arial"/>
        </w:rPr>
        <w:t xml:space="preserve"> the address indicated in the Declarations.</w:t>
      </w:r>
    </w:p>
    <w:p w:rsidR="0073029F" w:rsidRPr="00D17F20" w:rsidRDefault="0073029F" w:rsidP="00B40050">
      <w:pPr>
        <w:pStyle w:val="Footer"/>
        <w:tabs>
          <w:tab w:val="clear" w:pos="4320"/>
          <w:tab w:val="clear" w:pos="8640"/>
        </w:tabs>
        <w:overflowPunct/>
        <w:autoSpaceDE/>
        <w:autoSpaceDN/>
        <w:adjustRightInd/>
        <w:ind w:left="540" w:hanging="540"/>
        <w:jc w:val="both"/>
        <w:textAlignment w:val="auto"/>
        <w:rPr>
          <w:rFonts w:ascii="Arial" w:hAnsi="Arial" w:cs="Arial"/>
          <w:b/>
        </w:rPr>
      </w:pPr>
    </w:p>
    <w:p w:rsidR="0073029F" w:rsidRPr="00D17F20" w:rsidRDefault="00892793" w:rsidP="00B40050">
      <w:pPr>
        <w:ind w:left="360" w:hanging="360"/>
        <w:jc w:val="both"/>
        <w:rPr>
          <w:rFonts w:ascii="Arial" w:hAnsi="Arial" w:cs="Arial"/>
          <w:b/>
        </w:rPr>
      </w:pPr>
      <w:r w:rsidRPr="00D17F20">
        <w:rPr>
          <w:rFonts w:ascii="Arial" w:hAnsi="Arial" w:cs="Arial"/>
        </w:rPr>
        <w:t>9</w:t>
      </w:r>
      <w:r w:rsidR="00B40050" w:rsidRPr="00D17F20">
        <w:rPr>
          <w:rFonts w:ascii="Arial" w:hAnsi="Arial" w:cs="Arial"/>
        </w:rPr>
        <w:t>.3</w:t>
      </w:r>
      <w:r w:rsidR="00B40050" w:rsidRPr="00D17F20">
        <w:rPr>
          <w:rFonts w:ascii="Arial" w:hAnsi="Arial" w:cs="Arial"/>
        </w:rPr>
        <w:tab/>
      </w:r>
      <w:r w:rsidR="0073029F" w:rsidRPr="00D17F20">
        <w:rPr>
          <w:rFonts w:ascii="Arial" w:hAnsi="Arial" w:cs="Arial"/>
        </w:rPr>
        <w:t>Liberalization</w:t>
      </w:r>
    </w:p>
    <w:p w:rsidR="0073029F" w:rsidRPr="00D17F20" w:rsidRDefault="0073029F">
      <w:pPr>
        <w:jc w:val="both"/>
        <w:rPr>
          <w:rFonts w:ascii="Arial" w:hAnsi="Arial" w:cs="Arial"/>
          <w:b/>
        </w:rPr>
      </w:pPr>
    </w:p>
    <w:p w:rsidR="0073029F" w:rsidRPr="00D17F20" w:rsidRDefault="0073029F">
      <w:pPr>
        <w:jc w:val="both"/>
        <w:rPr>
          <w:rFonts w:ascii="Arial" w:hAnsi="Arial" w:cs="Arial"/>
        </w:rPr>
      </w:pPr>
      <w:r w:rsidRPr="00D17F20">
        <w:rPr>
          <w:rFonts w:ascii="Arial" w:hAnsi="Arial" w:cs="Arial"/>
        </w:rPr>
        <w:t xml:space="preserve">If </w:t>
      </w:r>
      <w:r w:rsidRPr="00D17F20">
        <w:rPr>
          <w:rFonts w:ascii="Arial" w:hAnsi="Arial" w:cs="Arial"/>
          <w:b/>
        </w:rPr>
        <w:t>we</w:t>
      </w:r>
      <w:r w:rsidRPr="00D17F20">
        <w:rPr>
          <w:rFonts w:ascii="Arial" w:hAnsi="Arial" w:cs="Arial"/>
        </w:rPr>
        <w:t xml:space="preserve"> adopt any revision that would broaden coverage under this Policy without additional premium at any time during the </w:t>
      </w:r>
      <w:r w:rsidRPr="00D17F20">
        <w:rPr>
          <w:rFonts w:ascii="Arial" w:hAnsi="Arial" w:cs="Arial"/>
          <w:b/>
        </w:rPr>
        <w:t>Policy Period</w:t>
      </w:r>
      <w:r w:rsidRPr="00D17F20">
        <w:rPr>
          <w:rFonts w:ascii="Arial" w:hAnsi="Arial" w:cs="Arial"/>
        </w:rPr>
        <w:t xml:space="preserve">, the broadened coverage: </w:t>
      </w:r>
      <w:proofErr w:type="spellStart"/>
      <w:r w:rsidRPr="00D17F20">
        <w:rPr>
          <w:rFonts w:ascii="Arial" w:hAnsi="Arial" w:cs="Arial"/>
        </w:rPr>
        <w:t>i</w:t>
      </w:r>
      <w:proofErr w:type="spellEnd"/>
      <w:r w:rsidRPr="00D17F20">
        <w:rPr>
          <w:rFonts w:ascii="Arial" w:hAnsi="Arial" w:cs="Arial"/>
        </w:rPr>
        <w:t xml:space="preserve">) will immediately apply to this Policy beginning the effective date of the approval by the regulatory authorities of the state in which this Policy is issued or otherwise implemented by us; and ii) will not apply to </w:t>
      </w:r>
      <w:r w:rsidRPr="00D17F20">
        <w:rPr>
          <w:rFonts w:ascii="Arial" w:hAnsi="Arial" w:cs="Arial"/>
          <w:b/>
        </w:rPr>
        <w:t>Claims</w:t>
      </w:r>
      <w:r w:rsidRPr="00D17F20">
        <w:rPr>
          <w:rFonts w:ascii="Arial" w:hAnsi="Arial" w:cs="Arial"/>
        </w:rPr>
        <w:t xml:space="preserve"> that were first made against </w:t>
      </w:r>
      <w:r w:rsidRPr="00D17F20">
        <w:rPr>
          <w:rFonts w:ascii="Arial" w:hAnsi="Arial" w:cs="Arial"/>
          <w:b/>
        </w:rPr>
        <w:t>you</w:t>
      </w:r>
      <w:r w:rsidRPr="00D17F20">
        <w:rPr>
          <w:rFonts w:ascii="Arial" w:hAnsi="Arial" w:cs="Arial"/>
        </w:rPr>
        <w:t xml:space="preserve"> prior to the effective date of such revision.</w:t>
      </w:r>
    </w:p>
    <w:p w:rsidR="0073029F" w:rsidRPr="00D17F20" w:rsidRDefault="0073029F">
      <w:pPr>
        <w:jc w:val="both"/>
        <w:rPr>
          <w:rFonts w:ascii="Arial" w:hAnsi="Arial" w:cs="Arial"/>
          <w:u w:val="single"/>
        </w:rPr>
      </w:pPr>
    </w:p>
    <w:p w:rsidR="0073029F" w:rsidRPr="00D17F20" w:rsidRDefault="0073029F">
      <w:pPr>
        <w:ind w:left="540" w:hanging="540"/>
        <w:jc w:val="both"/>
        <w:rPr>
          <w:rFonts w:ascii="Arial" w:hAnsi="Arial" w:cs="Arial"/>
        </w:rPr>
      </w:pPr>
      <w:r w:rsidRPr="00D17F20">
        <w:rPr>
          <w:rFonts w:ascii="Arial" w:hAnsi="Arial" w:cs="Arial"/>
        </w:rPr>
        <w:t>9.4</w:t>
      </w:r>
      <w:r w:rsidRPr="00D17F20">
        <w:rPr>
          <w:rFonts w:ascii="Arial" w:hAnsi="Arial" w:cs="Arial"/>
        </w:rPr>
        <w:tab/>
        <w:t xml:space="preserve">Prohibition </w:t>
      </w:r>
      <w:r w:rsidR="007213A2" w:rsidRPr="00D17F20">
        <w:rPr>
          <w:rFonts w:ascii="Arial" w:hAnsi="Arial" w:cs="Arial"/>
        </w:rPr>
        <w:t>of</w:t>
      </w:r>
      <w:r w:rsidRPr="00D17F20">
        <w:rPr>
          <w:rFonts w:ascii="Arial" w:hAnsi="Arial" w:cs="Arial"/>
        </w:rPr>
        <w:t xml:space="preserve"> Voluntary Payments </w:t>
      </w:r>
      <w:r w:rsidR="007213A2" w:rsidRPr="00D17F20">
        <w:rPr>
          <w:rFonts w:ascii="Arial" w:hAnsi="Arial" w:cs="Arial"/>
        </w:rPr>
        <w:t>and</w:t>
      </w:r>
      <w:r w:rsidRPr="00D17F20">
        <w:rPr>
          <w:rFonts w:ascii="Arial" w:hAnsi="Arial" w:cs="Arial"/>
        </w:rPr>
        <w:t xml:space="preserve"> Settlements Provision</w:t>
      </w:r>
    </w:p>
    <w:p w:rsidR="0073029F" w:rsidRPr="00D17F20" w:rsidRDefault="0073029F">
      <w:pPr>
        <w:jc w:val="both"/>
        <w:rPr>
          <w:rFonts w:ascii="Arial" w:hAnsi="Arial" w:cs="Arial"/>
        </w:rPr>
      </w:pPr>
    </w:p>
    <w:p w:rsidR="0073029F" w:rsidRPr="00D17F20" w:rsidRDefault="0073029F">
      <w:pPr>
        <w:jc w:val="both"/>
        <w:rPr>
          <w:rFonts w:ascii="Arial" w:hAnsi="Arial" w:cs="Arial"/>
        </w:rPr>
      </w:pPr>
      <w:r w:rsidRPr="00D17F20">
        <w:rPr>
          <w:rFonts w:ascii="Arial" w:hAnsi="Arial" w:cs="Arial"/>
        </w:rPr>
        <w:t xml:space="preserve">With respect to any </w:t>
      </w:r>
      <w:r w:rsidRPr="00D17F20">
        <w:rPr>
          <w:rFonts w:ascii="Arial" w:hAnsi="Arial" w:cs="Arial"/>
          <w:b/>
        </w:rPr>
        <w:t>Claim</w:t>
      </w:r>
      <w:r w:rsidRPr="00D17F20">
        <w:rPr>
          <w:rFonts w:ascii="Arial" w:hAnsi="Arial" w:cs="Arial"/>
        </w:rPr>
        <w:t xml:space="preserve"> covered under this Policy </w:t>
      </w:r>
      <w:r w:rsidRPr="00D17F20">
        <w:rPr>
          <w:rFonts w:ascii="Arial" w:hAnsi="Arial" w:cs="Arial"/>
          <w:b/>
        </w:rPr>
        <w:t>you</w:t>
      </w:r>
      <w:r w:rsidRPr="00D17F20">
        <w:rPr>
          <w:rFonts w:ascii="Arial" w:hAnsi="Arial" w:cs="Arial"/>
        </w:rPr>
        <w:t xml:space="preserve"> shall not, except at </w:t>
      </w:r>
      <w:r w:rsidRPr="00D17F20">
        <w:rPr>
          <w:rFonts w:ascii="Arial" w:hAnsi="Arial" w:cs="Arial"/>
          <w:b/>
        </w:rPr>
        <w:t>your</w:t>
      </w:r>
      <w:r w:rsidRPr="00D17F20">
        <w:rPr>
          <w:rFonts w:ascii="Arial" w:hAnsi="Arial" w:cs="Arial"/>
        </w:rPr>
        <w:t xml:space="preserve"> cost, make any payment, admit liability, settle any</w:t>
      </w:r>
      <w:r w:rsidRPr="00D17F20">
        <w:rPr>
          <w:rFonts w:ascii="Arial" w:hAnsi="Arial" w:cs="Arial"/>
          <w:b/>
        </w:rPr>
        <w:t xml:space="preserve"> Claim</w:t>
      </w:r>
      <w:r w:rsidRPr="00D17F20">
        <w:rPr>
          <w:rFonts w:ascii="Arial" w:hAnsi="Arial" w:cs="Arial"/>
        </w:rPr>
        <w:t xml:space="preserve">, assume any obligation, agree to </w:t>
      </w:r>
      <w:r w:rsidRPr="00D17F20">
        <w:rPr>
          <w:rFonts w:ascii="Arial" w:hAnsi="Arial" w:cs="Arial"/>
          <w:b/>
        </w:rPr>
        <w:t>Alternative Dispute Resolution</w:t>
      </w:r>
      <w:r w:rsidRPr="00D17F20">
        <w:rPr>
          <w:rFonts w:ascii="Arial" w:hAnsi="Arial" w:cs="Arial"/>
        </w:rPr>
        <w:t xml:space="preserve"> or any other means of resolution of any dispute, waive any rights or incur </w:t>
      </w:r>
      <w:r w:rsidRPr="00D17F20">
        <w:rPr>
          <w:rFonts w:ascii="Arial" w:hAnsi="Arial" w:cs="Arial"/>
          <w:b/>
        </w:rPr>
        <w:t xml:space="preserve">Defense Expenses </w:t>
      </w:r>
      <w:r w:rsidRPr="00D17F20">
        <w:rPr>
          <w:rFonts w:ascii="Arial" w:hAnsi="Arial" w:cs="Arial"/>
        </w:rPr>
        <w:t xml:space="preserve">without </w:t>
      </w:r>
      <w:r w:rsidRPr="00D17F20">
        <w:rPr>
          <w:rFonts w:ascii="Arial" w:hAnsi="Arial" w:cs="Arial"/>
          <w:b/>
        </w:rPr>
        <w:t>our</w:t>
      </w:r>
      <w:r w:rsidRPr="00D17F20">
        <w:rPr>
          <w:rFonts w:ascii="Arial" w:hAnsi="Arial" w:cs="Arial"/>
        </w:rPr>
        <w:t xml:space="preserve"> prior written approval</w:t>
      </w:r>
      <w:r w:rsidR="00A716DC">
        <w:rPr>
          <w:rFonts w:ascii="Arial" w:hAnsi="Arial" w:cs="Arial"/>
        </w:rPr>
        <w:t>, which shall not be unreasonably withheld</w:t>
      </w:r>
      <w:r w:rsidRPr="00D17F20">
        <w:rPr>
          <w:rFonts w:ascii="Arial" w:hAnsi="Arial" w:cs="Arial"/>
        </w:rPr>
        <w:t>.</w:t>
      </w:r>
    </w:p>
    <w:p w:rsidR="0073029F" w:rsidRPr="00D17F20" w:rsidRDefault="0073029F">
      <w:pPr>
        <w:jc w:val="both"/>
        <w:rPr>
          <w:rFonts w:ascii="Arial" w:hAnsi="Arial" w:cs="Arial"/>
          <w:b/>
        </w:rPr>
      </w:pPr>
    </w:p>
    <w:p w:rsidR="0073029F" w:rsidRPr="00D17F20" w:rsidRDefault="0073029F">
      <w:pPr>
        <w:ind w:left="540" w:hanging="540"/>
        <w:jc w:val="both"/>
        <w:rPr>
          <w:rFonts w:ascii="Arial" w:hAnsi="Arial" w:cs="Arial"/>
        </w:rPr>
      </w:pPr>
      <w:r w:rsidRPr="00D17F20">
        <w:rPr>
          <w:rFonts w:ascii="Arial" w:hAnsi="Arial" w:cs="Arial"/>
        </w:rPr>
        <w:t>9.5</w:t>
      </w:r>
      <w:r w:rsidRPr="00D17F20">
        <w:rPr>
          <w:rFonts w:ascii="Arial" w:hAnsi="Arial" w:cs="Arial"/>
        </w:rPr>
        <w:tab/>
        <w:t>Cooperation</w:t>
      </w:r>
    </w:p>
    <w:p w:rsidR="0073029F" w:rsidRPr="00D17F20" w:rsidRDefault="0073029F">
      <w:pPr>
        <w:jc w:val="both"/>
        <w:rPr>
          <w:rFonts w:ascii="Arial" w:hAnsi="Arial" w:cs="Arial"/>
        </w:rPr>
      </w:pPr>
    </w:p>
    <w:p w:rsidR="0073029F" w:rsidRPr="00D17F20" w:rsidRDefault="0073029F">
      <w:pPr>
        <w:jc w:val="both"/>
        <w:rPr>
          <w:rFonts w:ascii="Arial" w:hAnsi="Arial" w:cs="Arial"/>
        </w:rPr>
      </w:pPr>
      <w:r w:rsidRPr="00D17F20">
        <w:rPr>
          <w:rFonts w:ascii="Arial" w:hAnsi="Arial" w:cs="Arial"/>
          <w:b/>
        </w:rPr>
        <w:t>You</w:t>
      </w:r>
      <w:r w:rsidRPr="00D17F20">
        <w:rPr>
          <w:rFonts w:ascii="Arial" w:hAnsi="Arial" w:cs="Arial"/>
        </w:rPr>
        <w:t xml:space="preserve"> shall cooperate with </w:t>
      </w:r>
      <w:r w:rsidRPr="00D17F20">
        <w:rPr>
          <w:rFonts w:ascii="Arial" w:hAnsi="Arial" w:cs="Arial"/>
          <w:b/>
        </w:rPr>
        <w:t>us</w:t>
      </w:r>
      <w:r w:rsidRPr="00D17F20">
        <w:rPr>
          <w:rFonts w:ascii="Arial" w:hAnsi="Arial" w:cs="Arial"/>
        </w:rPr>
        <w:t xml:space="preserve"> and upon </w:t>
      </w:r>
      <w:r w:rsidRPr="00D17F20">
        <w:rPr>
          <w:rFonts w:ascii="Arial" w:hAnsi="Arial" w:cs="Arial"/>
          <w:b/>
        </w:rPr>
        <w:t>our</w:t>
      </w:r>
      <w:r w:rsidRPr="00D17F20">
        <w:rPr>
          <w:rFonts w:ascii="Arial" w:hAnsi="Arial" w:cs="Arial"/>
        </w:rPr>
        <w:t xml:space="preserve"> request submit to examination and interrogation by </w:t>
      </w:r>
      <w:r w:rsidRPr="00D17F20">
        <w:rPr>
          <w:rFonts w:ascii="Arial" w:hAnsi="Arial" w:cs="Arial"/>
          <w:b/>
        </w:rPr>
        <w:t>our</w:t>
      </w:r>
      <w:r w:rsidRPr="00D17F20">
        <w:rPr>
          <w:rFonts w:ascii="Arial" w:hAnsi="Arial" w:cs="Arial"/>
        </w:rPr>
        <w:t xml:space="preserve"> representative, under oath if required, and shall attend hearings and trials and assist in effecting settlements, securing and giving evidence, obtaining the attendance of witnesses, and in the conduct of the defense of </w:t>
      </w:r>
      <w:r w:rsidRPr="00D17F20">
        <w:rPr>
          <w:rFonts w:ascii="Arial" w:hAnsi="Arial" w:cs="Arial"/>
          <w:b/>
        </w:rPr>
        <w:t>Claims</w:t>
      </w:r>
      <w:r w:rsidRPr="00D17F20">
        <w:rPr>
          <w:rFonts w:ascii="Arial" w:hAnsi="Arial" w:cs="Arial"/>
        </w:rPr>
        <w:t xml:space="preserve">. </w:t>
      </w:r>
    </w:p>
    <w:p w:rsidR="0073029F" w:rsidRPr="00D17F20" w:rsidRDefault="0073029F">
      <w:pPr>
        <w:jc w:val="both"/>
        <w:rPr>
          <w:rFonts w:ascii="Arial" w:hAnsi="Arial" w:cs="Arial"/>
        </w:rPr>
      </w:pPr>
    </w:p>
    <w:p w:rsidR="0073029F" w:rsidRPr="00D17F20" w:rsidRDefault="0073029F">
      <w:pPr>
        <w:ind w:left="540" w:hanging="540"/>
        <w:jc w:val="both"/>
        <w:rPr>
          <w:rFonts w:ascii="Arial" w:hAnsi="Arial" w:cs="Arial"/>
        </w:rPr>
      </w:pPr>
      <w:r w:rsidRPr="00D17F20">
        <w:rPr>
          <w:rFonts w:ascii="Arial" w:hAnsi="Arial" w:cs="Arial"/>
        </w:rPr>
        <w:t>9.6</w:t>
      </w:r>
      <w:r w:rsidRPr="00D17F20">
        <w:rPr>
          <w:rFonts w:ascii="Arial" w:hAnsi="Arial" w:cs="Arial"/>
        </w:rPr>
        <w:tab/>
        <w:t>Authorization</w:t>
      </w:r>
    </w:p>
    <w:p w:rsidR="0073029F" w:rsidRPr="00D17F20" w:rsidRDefault="0073029F">
      <w:pPr>
        <w:jc w:val="both"/>
        <w:rPr>
          <w:rFonts w:ascii="Arial" w:hAnsi="Arial" w:cs="Arial"/>
        </w:rPr>
      </w:pPr>
    </w:p>
    <w:p w:rsidR="0073029F" w:rsidRPr="00D17F20" w:rsidRDefault="0073029F">
      <w:pPr>
        <w:jc w:val="both"/>
        <w:rPr>
          <w:rFonts w:ascii="Arial" w:hAnsi="Arial" w:cs="Arial"/>
        </w:rPr>
      </w:pPr>
      <w:r w:rsidRPr="00D17F20">
        <w:rPr>
          <w:rFonts w:ascii="Arial" w:hAnsi="Arial" w:cs="Arial"/>
        </w:rPr>
        <w:t xml:space="preserve">The first person or entity </w:t>
      </w:r>
      <w:r w:rsidR="00CE14D0">
        <w:rPr>
          <w:rFonts w:ascii="Arial" w:hAnsi="Arial" w:cs="Arial"/>
        </w:rPr>
        <w:t>identified</w:t>
      </w:r>
      <w:r w:rsidRPr="00D17F20">
        <w:rPr>
          <w:rFonts w:ascii="Arial" w:hAnsi="Arial" w:cs="Arial"/>
        </w:rPr>
        <w:t xml:space="preserve"> </w:t>
      </w:r>
      <w:r w:rsidR="00CE14D0">
        <w:rPr>
          <w:rFonts w:ascii="Arial" w:hAnsi="Arial" w:cs="Arial"/>
        </w:rPr>
        <w:t xml:space="preserve">as </w:t>
      </w:r>
      <w:r w:rsidR="00CE14D0" w:rsidRPr="00CE14D0">
        <w:rPr>
          <w:rFonts w:ascii="Arial" w:hAnsi="Arial" w:cs="Arial"/>
          <w:b/>
        </w:rPr>
        <w:t>Named Insured</w:t>
      </w:r>
      <w:r w:rsidR="00CE14D0">
        <w:rPr>
          <w:rFonts w:ascii="Arial" w:hAnsi="Arial" w:cs="Arial"/>
        </w:rPr>
        <w:t xml:space="preserve"> in Item 1 </w:t>
      </w:r>
      <w:r w:rsidRPr="00D17F20">
        <w:rPr>
          <w:rFonts w:ascii="Arial" w:hAnsi="Arial" w:cs="Arial"/>
        </w:rPr>
        <w:t xml:space="preserve">in the Declarations </w:t>
      </w:r>
      <w:r w:rsidR="00E5063A" w:rsidRPr="00D17F20">
        <w:rPr>
          <w:rFonts w:ascii="Arial" w:hAnsi="Arial" w:cs="Arial"/>
        </w:rPr>
        <w:t xml:space="preserve">Page </w:t>
      </w:r>
      <w:r w:rsidRPr="00D17F20">
        <w:rPr>
          <w:rFonts w:ascii="Arial" w:hAnsi="Arial" w:cs="Arial"/>
        </w:rPr>
        <w:t xml:space="preserve">agrees to act as </w:t>
      </w:r>
      <w:r w:rsidR="00CE14D0">
        <w:rPr>
          <w:rFonts w:ascii="Arial" w:hAnsi="Arial" w:cs="Arial"/>
        </w:rPr>
        <w:t xml:space="preserve">designee </w:t>
      </w:r>
      <w:r w:rsidRPr="00D17F20">
        <w:rPr>
          <w:rFonts w:ascii="Arial" w:hAnsi="Arial" w:cs="Arial"/>
        </w:rPr>
        <w:t>with respect to the giving and receiving of all notices, the exercising of</w:t>
      </w:r>
      <w:r w:rsidR="00505FBE">
        <w:rPr>
          <w:rFonts w:ascii="Arial" w:hAnsi="Arial" w:cs="Arial"/>
        </w:rPr>
        <w:t xml:space="preserve"> an</w:t>
      </w:r>
      <w:r w:rsidR="00505FBE" w:rsidRPr="00505FBE">
        <w:rPr>
          <w:rFonts w:ascii="Arial" w:hAnsi="Arial" w:cs="Arial"/>
        </w:rPr>
        <w:t xml:space="preserve"> </w:t>
      </w:r>
      <w:r w:rsidRPr="00D17F20">
        <w:rPr>
          <w:rFonts w:ascii="Arial" w:hAnsi="Arial" w:cs="Arial"/>
          <w:b/>
        </w:rPr>
        <w:t>Extended Reporting Periods</w:t>
      </w:r>
      <w:r w:rsidRPr="00D17F20">
        <w:rPr>
          <w:rFonts w:ascii="Arial" w:hAnsi="Arial" w:cs="Arial"/>
        </w:rPr>
        <w:t>, the cancellation of this Policy, the payment of premiums and Deductible amounts, and receiving of any return premiums that may become due.</w:t>
      </w:r>
    </w:p>
    <w:p w:rsidR="0073029F" w:rsidRPr="00D17F20" w:rsidRDefault="0073029F">
      <w:pPr>
        <w:ind w:left="45"/>
        <w:jc w:val="both"/>
        <w:rPr>
          <w:rFonts w:ascii="Arial" w:hAnsi="Arial" w:cs="Arial"/>
        </w:rPr>
      </w:pPr>
    </w:p>
    <w:p w:rsidR="0073029F" w:rsidRPr="00D17F20" w:rsidRDefault="0073029F">
      <w:pPr>
        <w:ind w:left="540" w:hanging="540"/>
        <w:jc w:val="both"/>
        <w:rPr>
          <w:rFonts w:ascii="Arial" w:hAnsi="Arial" w:cs="Arial"/>
        </w:rPr>
      </w:pPr>
      <w:r w:rsidRPr="00D17F20">
        <w:rPr>
          <w:rFonts w:ascii="Arial" w:hAnsi="Arial" w:cs="Arial"/>
        </w:rPr>
        <w:t>9.7</w:t>
      </w:r>
      <w:r w:rsidRPr="00D17F20">
        <w:rPr>
          <w:rFonts w:ascii="Arial" w:hAnsi="Arial" w:cs="Arial"/>
        </w:rPr>
        <w:tab/>
        <w:t>Subrogation</w:t>
      </w:r>
    </w:p>
    <w:p w:rsidR="0073029F" w:rsidRPr="00D17F20" w:rsidRDefault="0073029F">
      <w:pPr>
        <w:jc w:val="both"/>
        <w:rPr>
          <w:rFonts w:ascii="Arial" w:hAnsi="Arial" w:cs="Arial"/>
        </w:rPr>
      </w:pPr>
    </w:p>
    <w:p w:rsidR="0073029F" w:rsidRPr="00D17F20" w:rsidRDefault="0073029F">
      <w:pPr>
        <w:ind w:right="396"/>
        <w:jc w:val="both"/>
        <w:rPr>
          <w:rFonts w:ascii="Arial" w:hAnsi="Arial" w:cs="Arial"/>
          <w:snapToGrid w:val="0"/>
        </w:rPr>
      </w:pPr>
      <w:r w:rsidRPr="00D17F20">
        <w:rPr>
          <w:rFonts w:ascii="Arial" w:hAnsi="Arial" w:cs="Arial"/>
          <w:snapToGrid w:val="0"/>
        </w:rPr>
        <w:t xml:space="preserve">To the extent of any payment under this Policy, </w:t>
      </w:r>
      <w:r w:rsidRPr="00D17F20">
        <w:rPr>
          <w:rFonts w:ascii="Arial" w:hAnsi="Arial" w:cs="Arial"/>
          <w:b/>
          <w:snapToGrid w:val="0"/>
        </w:rPr>
        <w:t>we</w:t>
      </w:r>
      <w:r w:rsidRPr="00D17F20">
        <w:rPr>
          <w:rFonts w:ascii="Arial" w:hAnsi="Arial" w:cs="Arial"/>
          <w:snapToGrid w:val="0"/>
        </w:rPr>
        <w:t xml:space="preserve"> shall be subrogated to all </w:t>
      </w:r>
      <w:r w:rsidRPr="00D17F20">
        <w:rPr>
          <w:rFonts w:ascii="Arial" w:hAnsi="Arial" w:cs="Arial"/>
          <w:b/>
          <w:snapToGrid w:val="0"/>
        </w:rPr>
        <w:t>your</w:t>
      </w:r>
      <w:r w:rsidRPr="00D17F20">
        <w:rPr>
          <w:rFonts w:ascii="Arial" w:hAnsi="Arial" w:cs="Arial"/>
          <w:snapToGrid w:val="0"/>
        </w:rPr>
        <w:t xml:space="preserve"> rights of recovery therefor against any person, organization, or entity and </w:t>
      </w:r>
      <w:r w:rsidRPr="00D17F20">
        <w:rPr>
          <w:rFonts w:ascii="Arial" w:hAnsi="Arial" w:cs="Arial"/>
          <w:b/>
          <w:snapToGrid w:val="0"/>
        </w:rPr>
        <w:t>you</w:t>
      </w:r>
      <w:r w:rsidRPr="00D17F20">
        <w:rPr>
          <w:rFonts w:ascii="Arial" w:hAnsi="Arial" w:cs="Arial"/>
          <w:snapToGrid w:val="0"/>
        </w:rPr>
        <w:t xml:space="preserve"> shall execute and deliver instruments and papers and do whatever else is necessary to secure such rights. </w:t>
      </w:r>
      <w:r w:rsidRPr="00D17F20">
        <w:rPr>
          <w:rFonts w:ascii="Arial" w:hAnsi="Arial" w:cs="Arial"/>
          <w:b/>
          <w:snapToGrid w:val="0"/>
        </w:rPr>
        <w:t>You</w:t>
      </w:r>
      <w:r w:rsidRPr="00D17F20">
        <w:rPr>
          <w:rFonts w:ascii="Arial" w:hAnsi="Arial" w:cs="Arial"/>
          <w:snapToGrid w:val="0"/>
        </w:rPr>
        <w:t xml:space="preserve"> shall do nothing after any loss to prejudice such rights.</w:t>
      </w:r>
    </w:p>
    <w:p w:rsidR="0073029F" w:rsidRPr="00D17F20" w:rsidRDefault="0073029F">
      <w:pPr>
        <w:jc w:val="both"/>
        <w:rPr>
          <w:rFonts w:ascii="Arial" w:hAnsi="Arial" w:cs="Arial"/>
        </w:rPr>
      </w:pPr>
    </w:p>
    <w:p w:rsidR="0073029F" w:rsidRPr="00D17F20" w:rsidRDefault="0073029F">
      <w:pPr>
        <w:keepNext/>
        <w:keepLines/>
        <w:ind w:left="540" w:hanging="540"/>
        <w:jc w:val="both"/>
        <w:rPr>
          <w:rFonts w:ascii="Arial" w:hAnsi="Arial" w:cs="Arial"/>
        </w:rPr>
      </w:pPr>
      <w:r w:rsidRPr="00D17F20">
        <w:rPr>
          <w:rFonts w:ascii="Arial" w:hAnsi="Arial" w:cs="Arial"/>
        </w:rPr>
        <w:t>9.8</w:t>
      </w:r>
      <w:r w:rsidRPr="00D17F20">
        <w:rPr>
          <w:rFonts w:ascii="Arial" w:hAnsi="Arial" w:cs="Arial"/>
        </w:rPr>
        <w:tab/>
        <w:t xml:space="preserve">Other Insurance  </w:t>
      </w:r>
    </w:p>
    <w:p w:rsidR="0073029F" w:rsidRPr="00D17F20" w:rsidRDefault="0073029F">
      <w:pPr>
        <w:keepNext/>
        <w:keepLines/>
        <w:jc w:val="both"/>
        <w:rPr>
          <w:rFonts w:ascii="Arial" w:hAnsi="Arial" w:cs="Arial"/>
        </w:rPr>
      </w:pPr>
    </w:p>
    <w:p w:rsidR="0073029F" w:rsidRPr="00D17F20" w:rsidRDefault="0073029F">
      <w:pPr>
        <w:keepNext/>
        <w:keepLines/>
        <w:jc w:val="both"/>
        <w:rPr>
          <w:rFonts w:ascii="Arial" w:hAnsi="Arial" w:cs="Arial"/>
        </w:rPr>
      </w:pPr>
      <w:r w:rsidRPr="00D17F20">
        <w:rPr>
          <w:rFonts w:ascii="Arial" w:hAnsi="Arial" w:cs="Arial"/>
        </w:rPr>
        <w:t>This Policy shall be excess over, and shall not contribute with, any other existing insurance</w:t>
      </w:r>
      <w:r w:rsidR="001E0949" w:rsidRPr="00D17F20">
        <w:rPr>
          <w:rFonts w:ascii="Arial" w:hAnsi="Arial" w:cs="Arial"/>
        </w:rPr>
        <w:t xml:space="preserve">, bond, </w:t>
      </w:r>
      <w:r w:rsidR="00F92522" w:rsidRPr="00D17F20">
        <w:rPr>
          <w:rFonts w:ascii="Arial" w:hAnsi="Arial" w:cs="Arial"/>
        </w:rPr>
        <w:t xml:space="preserve">contractual </w:t>
      </w:r>
      <w:r w:rsidR="001E0949" w:rsidRPr="00D17F20">
        <w:rPr>
          <w:rFonts w:ascii="Arial" w:hAnsi="Arial" w:cs="Arial"/>
        </w:rPr>
        <w:t>indemnification or self-insurance program</w:t>
      </w:r>
      <w:r w:rsidRPr="00D17F20">
        <w:rPr>
          <w:rFonts w:ascii="Arial" w:hAnsi="Arial" w:cs="Arial"/>
        </w:rPr>
        <w:t>, unless such other insurance is specifically writte</w:t>
      </w:r>
      <w:r w:rsidR="00F92522" w:rsidRPr="00D17F20">
        <w:rPr>
          <w:rFonts w:ascii="Arial" w:hAnsi="Arial" w:cs="Arial"/>
        </w:rPr>
        <w:t>n to be excess of this Policy.</w:t>
      </w:r>
    </w:p>
    <w:p w:rsidR="0073029F" w:rsidRPr="00D17F20" w:rsidRDefault="0073029F">
      <w:pPr>
        <w:jc w:val="both"/>
        <w:rPr>
          <w:rFonts w:ascii="Arial" w:hAnsi="Arial" w:cs="Arial"/>
        </w:rPr>
      </w:pPr>
    </w:p>
    <w:p w:rsidR="0073029F" w:rsidRPr="00D17F20" w:rsidRDefault="0073029F">
      <w:pPr>
        <w:jc w:val="both"/>
        <w:rPr>
          <w:rFonts w:ascii="Arial" w:hAnsi="Arial" w:cs="Arial"/>
        </w:rPr>
      </w:pPr>
      <w:r w:rsidRPr="00D17F20">
        <w:rPr>
          <w:rFonts w:ascii="Arial" w:hAnsi="Arial" w:cs="Arial"/>
        </w:rPr>
        <w:t xml:space="preserve">If it is determined that both this insurance and any other primary, excess or contingent insurance or self-insurance, apply to any </w:t>
      </w:r>
      <w:r w:rsidRPr="00D17F20">
        <w:rPr>
          <w:rFonts w:ascii="Arial" w:hAnsi="Arial" w:cs="Arial"/>
          <w:b/>
        </w:rPr>
        <w:t>Claim</w:t>
      </w:r>
      <w:r w:rsidRPr="00D17F20">
        <w:rPr>
          <w:rFonts w:ascii="Arial" w:hAnsi="Arial" w:cs="Arial"/>
        </w:rPr>
        <w:t xml:space="preserve"> covered by this Policy on the same basis, </w:t>
      </w:r>
      <w:r w:rsidRPr="00D17F20">
        <w:rPr>
          <w:rFonts w:ascii="Arial" w:hAnsi="Arial" w:cs="Arial"/>
          <w:b/>
        </w:rPr>
        <w:t>we</w:t>
      </w:r>
      <w:r w:rsidRPr="00D17F20">
        <w:rPr>
          <w:rFonts w:ascii="Arial" w:hAnsi="Arial" w:cs="Arial"/>
        </w:rPr>
        <w:t xml:space="preserve"> shall not be liable under this Policy for a greater proportion of the </w:t>
      </w:r>
      <w:r w:rsidRPr="00D17F20">
        <w:rPr>
          <w:rFonts w:ascii="Arial" w:hAnsi="Arial" w:cs="Arial"/>
          <w:b/>
        </w:rPr>
        <w:t xml:space="preserve">Damages </w:t>
      </w:r>
      <w:r w:rsidRPr="00D17F20">
        <w:rPr>
          <w:rFonts w:ascii="Arial" w:hAnsi="Arial" w:cs="Arial"/>
          <w:bCs/>
        </w:rPr>
        <w:t>and</w:t>
      </w:r>
      <w:r w:rsidRPr="00D17F20">
        <w:rPr>
          <w:rFonts w:ascii="Arial" w:hAnsi="Arial" w:cs="Arial"/>
          <w:b/>
        </w:rPr>
        <w:t xml:space="preserve"> Defense Expenses </w:t>
      </w:r>
      <w:r w:rsidRPr="00D17F20">
        <w:rPr>
          <w:rFonts w:ascii="Arial" w:hAnsi="Arial" w:cs="Arial"/>
        </w:rPr>
        <w:t xml:space="preserve">than the applicable Limit of Liability under this Policy for such </w:t>
      </w:r>
      <w:r w:rsidRPr="00D17F20">
        <w:rPr>
          <w:rFonts w:ascii="Arial" w:hAnsi="Arial" w:cs="Arial"/>
          <w:b/>
        </w:rPr>
        <w:t xml:space="preserve">Damages </w:t>
      </w:r>
      <w:r w:rsidRPr="00D17F20">
        <w:rPr>
          <w:rFonts w:ascii="Arial" w:hAnsi="Arial" w:cs="Arial"/>
          <w:bCs/>
        </w:rPr>
        <w:t xml:space="preserve">and </w:t>
      </w:r>
      <w:r w:rsidRPr="00D17F20">
        <w:rPr>
          <w:rFonts w:ascii="Arial" w:hAnsi="Arial" w:cs="Arial"/>
          <w:b/>
        </w:rPr>
        <w:t xml:space="preserve">Defense Expenses </w:t>
      </w:r>
      <w:r w:rsidRPr="00D17F20">
        <w:rPr>
          <w:rFonts w:ascii="Arial" w:hAnsi="Arial" w:cs="Arial"/>
        </w:rPr>
        <w:t xml:space="preserve">bears to the total applicable Limit of Liability of all valid insurance whether or not collectible against such </w:t>
      </w:r>
      <w:r w:rsidRPr="00D17F20">
        <w:rPr>
          <w:rFonts w:ascii="Arial" w:hAnsi="Arial" w:cs="Arial"/>
          <w:b/>
        </w:rPr>
        <w:t>Claims</w:t>
      </w:r>
      <w:r w:rsidRPr="00D17F20">
        <w:rPr>
          <w:rFonts w:ascii="Arial" w:hAnsi="Arial" w:cs="Arial"/>
        </w:rPr>
        <w:t>.</w:t>
      </w:r>
    </w:p>
    <w:p w:rsidR="0073029F" w:rsidRPr="00D17F20" w:rsidRDefault="0073029F">
      <w:pPr>
        <w:jc w:val="both"/>
        <w:rPr>
          <w:rFonts w:ascii="Arial" w:hAnsi="Arial" w:cs="Arial"/>
          <w:b/>
        </w:rPr>
      </w:pPr>
    </w:p>
    <w:p w:rsidR="0073029F" w:rsidRPr="00D17F20" w:rsidRDefault="0073029F">
      <w:pPr>
        <w:tabs>
          <w:tab w:val="left" w:pos="540"/>
        </w:tabs>
        <w:ind w:left="540" w:hanging="540"/>
        <w:jc w:val="both"/>
        <w:rPr>
          <w:rFonts w:ascii="Arial" w:hAnsi="Arial" w:cs="Arial"/>
        </w:rPr>
      </w:pPr>
      <w:r w:rsidRPr="00D17F20">
        <w:rPr>
          <w:rFonts w:ascii="Arial" w:hAnsi="Arial" w:cs="Arial"/>
        </w:rPr>
        <w:t>9.9</w:t>
      </w:r>
      <w:r w:rsidRPr="00D17F20">
        <w:rPr>
          <w:rFonts w:ascii="Arial" w:hAnsi="Arial" w:cs="Arial"/>
        </w:rPr>
        <w:tab/>
        <w:t xml:space="preserve">Legal Action </w:t>
      </w:r>
      <w:proofErr w:type="gramStart"/>
      <w:r w:rsidRPr="00D17F20">
        <w:rPr>
          <w:rFonts w:ascii="Arial" w:hAnsi="Arial" w:cs="Arial"/>
        </w:rPr>
        <w:t>Against</w:t>
      </w:r>
      <w:proofErr w:type="gramEnd"/>
      <w:r w:rsidRPr="00D17F20">
        <w:rPr>
          <w:rFonts w:ascii="Arial" w:hAnsi="Arial" w:cs="Arial"/>
        </w:rPr>
        <w:t xml:space="preserve"> Us</w:t>
      </w:r>
    </w:p>
    <w:p w:rsidR="0073029F" w:rsidRPr="00D17F20" w:rsidRDefault="0073029F">
      <w:pPr>
        <w:jc w:val="both"/>
        <w:rPr>
          <w:rFonts w:ascii="Arial" w:hAnsi="Arial" w:cs="Arial"/>
        </w:rPr>
      </w:pPr>
    </w:p>
    <w:p w:rsidR="0073029F" w:rsidRPr="00D17F20" w:rsidRDefault="0073029F">
      <w:pPr>
        <w:tabs>
          <w:tab w:val="left" w:pos="0"/>
        </w:tabs>
        <w:ind w:right="396"/>
        <w:jc w:val="both"/>
        <w:rPr>
          <w:rFonts w:ascii="Arial" w:hAnsi="Arial" w:cs="Arial"/>
          <w:snapToGrid w:val="0"/>
        </w:rPr>
      </w:pPr>
      <w:r w:rsidRPr="00D17F20">
        <w:rPr>
          <w:rFonts w:ascii="Arial" w:hAnsi="Arial" w:cs="Arial"/>
          <w:snapToGrid w:val="0"/>
        </w:rPr>
        <w:t xml:space="preserve">A person or organization may bring a suit against </w:t>
      </w:r>
      <w:r w:rsidRPr="00D17F20">
        <w:rPr>
          <w:rFonts w:ascii="Arial" w:hAnsi="Arial" w:cs="Arial"/>
          <w:b/>
          <w:snapToGrid w:val="0"/>
        </w:rPr>
        <w:t>us</w:t>
      </w:r>
      <w:r w:rsidRPr="00D17F20">
        <w:rPr>
          <w:rFonts w:ascii="Arial" w:hAnsi="Arial" w:cs="Arial"/>
          <w:snapToGrid w:val="0"/>
        </w:rPr>
        <w:t xml:space="preserve"> including, a suit to recover on an agreed settlement or a final judgment against </w:t>
      </w:r>
      <w:r w:rsidRPr="00D17F20">
        <w:rPr>
          <w:rFonts w:ascii="Arial" w:hAnsi="Arial" w:cs="Arial"/>
          <w:b/>
          <w:snapToGrid w:val="0"/>
        </w:rPr>
        <w:t>you</w:t>
      </w:r>
      <w:r w:rsidRPr="00D17F20">
        <w:rPr>
          <w:rFonts w:ascii="Arial" w:hAnsi="Arial" w:cs="Arial"/>
          <w:snapToGrid w:val="0"/>
        </w:rPr>
        <w:t xml:space="preserve">; </w:t>
      </w:r>
      <w:r w:rsidRPr="00D17F20">
        <w:rPr>
          <w:rFonts w:ascii="Arial" w:hAnsi="Arial" w:cs="Arial"/>
          <w:b/>
          <w:snapToGrid w:val="0"/>
        </w:rPr>
        <w:t>we</w:t>
      </w:r>
      <w:r w:rsidRPr="00D17F20">
        <w:rPr>
          <w:rFonts w:ascii="Arial" w:hAnsi="Arial" w:cs="Arial"/>
          <w:snapToGrid w:val="0"/>
        </w:rPr>
        <w:t xml:space="preserve"> will not be liable for </w:t>
      </w:r>
      <w:r w:rsidRPr="00D17F20">
        <w:rPr>
          <w:rFonts w:ascii="Arial" w:hAnsi="Arial" w:cs="Arial"/>
          <w:b/>
          <w:snapToGrid w:val="0"/>
        </w:rPr>
        <w:t>Damages</w:t>
      </w:r>
      <w:r w:rsidRPr="00D17F20">
        <w:rPr>
          <w:rFonts w:ascii="Arial" w:hAnsi="Arial" w:cs="Arial"/>
          <w:snapToGrid w:val="0"/>
        </w:rPr>
        <w:t xml:space="preserve"> or </w:t>
      </w:r>
      <w:r w:rsidRPr="00D17F20">
        <w:rPr>
          <w:rFonts w:ascii="Arial" w:hAnsi="Arial" w:cs="Arial"/>
          <w:b/>
          <w:bCs/>
          <w:snapToGrid w:val="0"/>
        </w:rPr>
        <w:t xml:space="preserve">Defense Expenses </w:t>
      </w:r>
      <w:r w:rsidRPr="00D17F20">
        <w:rPr>
          <w:rFonts w:ascii="Arial" w:hAnsi="Arial" w:cs="Arial"/>
          <w:snapToGrid w:val="0"/>
        </w:rPr>
        <w:t xml:space="preserve">that are not payable under this Policy or that are in excess of the applicable Limit of Liability.  An agreed settlement means a settlement and release of liability signed by </w:t>
      </w:r>
      <w:r w:rsidRPr="00D17F20">
        <w:rPr>
          <w:rFonts w:ascii="Arial" w:hAnsi="Arial" w:cs="Arial"/>
          <w:b/>
          <w:snapToGrid w:val="0"/>
        </w:rPr>
        <w:t>us</w:t>
      </w:r>
      <w:r w:rsidRPr="00D17F20">
        <w:rPr>
          <w:rFonts w:ascii="Arial" w:hAnsi="Arial" w:cs="Arial"/>
          <w:snapToGrid w:val="0"/>
        </w:rPr>
        <w:t xml:space="preserve">, </w:t>
      </w:r>
      <w:r w:rsidRPr="00D17F20">
        <w:rPr>
          <w:rFonts w:ascii="Arial" w:hAnsi="Arial" w:cs="Arial"/>
          <w:b/>
          <w:snapToGrid w:val="0"/>
        </w:rPr>
        <w:t xml:space="preserve">you </w:t>
      </w:r>
      <w:r w:rsidRPr="00D17F20">
        <w:rPr>
          <w:rFonts w:ascii="Arial" w:hAnsi="Arial" w:cs="Arial"/>
          <w:snapToGrid w:val="0"/>
        </w:rPr>
        <w:t xml:space="preserve">and the claimant or the claimant's legal representative.  No person or organization shall have any right under this Policy </w:t>
      </w:r>
      <w:r w:rsidRPr="00D17F20">
        <w:rPr>
          <w:rFonts w:ascii="Arial" w:hAnsi="Arial" w:cs="Arial"/>
          <w:snapToGrid w:val="0"/>
        </w:rPr>
        <w:lastRenderedPageBreak/>
        <w:t xml:space="preserve">to join </w:t>
      </w:r>
      <w:r w:rsidRPr="00D17F20">
        <w:rPr>
          <w:rFonts w:ascii="Arial" w:hAnsi="Arial" w:cs="Arial"/>
          <w:b/>
          <w:bCs/>
          <w:snapToGrid w:val="0"/>
        </w:rPr>
        <w:t xml:space="preserve">us </w:t>
      </w:r>
      <w:r w:rsidRPr="00D17F20">
        <w:rPr>
          <w:rFonts w:ascii="Arial" w:hAnsi="Arial" w:cs="Arial"/>
          <w:snapToGrid w:val="0"/>
        </w:rPr>
        <w:t xml:space="preserve">in any action against </w:t>
      </w:r>
      <w:r w:rsidRPr="00D17F20">
        <w:rPr>
          <w:rFonts w:ascii="Arial" w:hAnsi="Arial" w:cs="Arial"/>
          <w:b/>
          <w:bCs/>
          <w:snapToGrid w:val="0"/>
        </w:rPr>
        <w:t>you</w:t>
      </w:r>
      <w:r w:rsidRPr="00D17F20">
        <w:rPr>
          <w:rFonts w:ascii="Arial" w:hAnsi="Arial" w:cs="Arial"/>
          <w:snapToGrid w:val="0"/>
        </w:rPr>
        <w:t xml:space="preserve"> to determine </w:t>
      </w:r>
      <w:r w:rsidRPr="00D17F20">
        <w:rPr>
          <w:rFonts w:ascii="Arial" w:hAnsi="Arial" w:cs="Arial"/>
          <w:b/>
          <w:bCs/>
          <w:snapToGrid w:val="0"/>
        </w:rPr>
        <w:t>your</w:t>
      </w:r>
      <w:r w:rsidRPr="00D17F20">
        <w:rPr>
          <w:rFonts w:ascii="Arial" w:hAnsi="Arial" w:cs="Arial"/>
          <w:snapToGrid w:val="0"/>
        </w:rPr>
        <w:t xml:space="preserve"> liability, nor shall </w:t>
      </w:r>
      <w:r w:rsidRPr="00D17F20">
        <w:rPr>
          <w:rFonts w:ascii="Arial" w:hAnsi="Arial" w:cs="Arial"/>
          <w:b/>
          <w:bCs/>
          <w:snapToGrid w:val="0"/>
        </w:rPr>
        <w:t>we</w:t>
      </w:r>
      <w:r w:rsidRPr="00D17F20">
        <w:rPr>
          <w:rFonts w:ascii="Arial" w:hAnsi="Arial" w:cs="Arial"/>
          <w:snapToGrid w:val="0"/>
        </w:rPr>
        <w:t xml:space="preserve"> be </w:t>
      </w:r>
      <w:r w:rsidR="00C07A99">
        <w:rPr>
          <w:rFonts w:ascii="Arial" w:hAnsi="Arial" w:cs="Arial"/>
          <w:snapToGrid w:val="0"/>
        </w:rPr>
        <w:t>implea</w:t>
      </w:r>
      <w:r w:rsidR="004C2FFF" w:rsidRPr="00D17F20">
        <w:rPr>
          <w:rFonts w:ascii="Arial" w:hAnsi="Arial" w:cs="Arial"/>
          <w:snapToGrid w:val="0"/>
        </w:rPr>
        <w:t>ded</w:t>
      </w:r>
      <w:r w:rsidRPr="00D17F20">
        <w:rPr>
          <w:rFonts w:ascii="Arial" w:hAnsi="Arial" w:cs="Arial"/>
          <w:snapToGrid w:val="0"/>
        </w:rPr>
        <w:t xml:space="preserve"> by </w:t>
      </w:r>
      <w:r w:rsidRPr="00D17F20">
        <w:rPr>
          <w:rFonts w:ascii="Arial" w:hAnsi="Arial" w:cs="Arial"/>
          <w:b/>
          <w:bCs/>
          <w:snapToGrid w:val="0"/>
        </w:rPr>
        <w:t>you</w:t>
      </w:r>
      <w:r w:rsidRPr="00D17F20">
        <w:rPr>
          <w:rFonts w:ascii="Arial" w:hAnsi="Arial" w:cs="Arial"/>
          <w:snapToGrid w:val="0"/>
        </w:rPr>
        <w:t xml:space="preserve"> or </w:t>
      </w:r>
      <w:r w:rsidRPr="00D17F20">
        <w:rPr>
          <w:rFonts w:ascii="Arial" w:hAnsi="Arial" w:cs="Arial"/>
          <w:b/>
          <w:bCs/>
          <w:snapToGrid w:val="0"/>
        </w:rPr>
        <w:t>your</w:t>
      </w:r>
      <w:r w:rsidRPr="00D17F20">
        <w:rPr>
          <w:rFonts w:ascii="Arial" w:hAnsi="Arial" w:cs="Arial"/>
          <w:snapToGrid w:val="0"/>
        </w:rPr>
        <w:t xml:space="preserve"> legal representative.</w:t>
      </w:r>
    </w:p>
    <w:p w:rsidR="0073029F" w:rsidRPr="00D17F20" w:rsidRDefault="0073029F">
      <w:pPr>
        <w:tabs>
          <w:tab w:val="left" w:pos="0"/>
        </w:tabs>
        <w:ind w:right="396"/>
        <w:jc w:val="both"/>
        <w:rPr>
          <w:rFonts w:ascii="Arial" w:hAnsi="Arial" w:cs="Arial"/>
          <w:snapToGrid w:val="0"/>
        </w:rPr>
      </w:pPr>
    </w:p>
    <w:p w:rsidR="0073029F" w:rsidRPr="00D17F20" w:rsidRDefault="0073029F">
      <w:pPr>
        <w:tabs>
          <w:tab w:val="left" w:pos="0"/>
        </w:tabs>
        <w:jc w:val="both"/>
        <w:rPr>
          <w:rFonts w:ascii="Arial" w:hAnsi="Arial" w:cs="Arial"/>
        </w:rPr>
      </w:pPr>
      <w:r w:rsidRPr="00D17F20">
        <w:rPr>
          <w:rFonts w:ascii="Arial" w:hAnsi="Arial" w:cs="Arial"/>
          <w:snapToGrid w:val="0"/>
        </w:rPr>
        <w:t xml:space="preserve">However, no action by any of </w:t>
      </w:r>
      <w:r w:rsidRPr="00D17F20">
        <w:rPr>
          <w:rFonts w:ascii="Arial" w:hAnsi="Arial" w:cs="Arial"/>
          <w:b/>
          <w:bCs/>
          <w:snapToGrid w:val="0"/>
        </w:rPr>
        <w:t xml:space="preserve">you </w:t>
      </w:r>
      <w:r w:rsidRPr="00D17F20">
        <w:rPr>
          <w:rFonts w:ascii="Arial" w:hAnsi="Arial" w:cs="Arial"/>
          <w:snapToGrid w:val="0"/>
        </w:rPr>
        <w:t xml:space="preserve">shall lie against </w:t>
      </w:r>
      <w:r w:rsidRPr="00D17F20">
        <w:rPr>
          <w:rFonts w:ascii="Arial" w:hAnsi="Arial" w:cs="Arial"/>
          <w:b/>
          <w:bCs/>
          <w:snapToGrid w:val="0"/>
        </w:rPr>
        <w:t>us</w:t>
      </w:r>
      <w:r w:rsidRPr="00D17F20">
        <w:rPr>
          <w:rFonts w:ascii="Arial" w:hAnsi="Arial" w:cs="Arial"/>
          <w:snapToGrid w:val="0"/>
        </w:rPr>
        <w:t xml:space="preserve"> unless there has been full compliance with all of the terms of this Policy.</w:t>
      </w:r>
    </w:p>
    <w:p w:rsidR="0073029F" w:rsidRPr="00D17F20" w:rsidRDefault="0073029F">
      <w:pPr>
        <w:jc w:val="both"/>
        <w:rPr>
          <w:rFonts w:ascii="Arial" w:hAnsi="Arial" w:cs="Arial"/>
        </w:rPr>
      </w:pPr>
    </w:p>
    <w:p w:rsidR="0073029F" w:rsidRPr="00D17F20" w:rsidRDefault="0073029F">
      <w:pPr>
        <w:ind w:left="540" w:hanging="540"/>
        <w:jc w:val="both"/>
        <w:rPr>
          <w:rFonts w:ascii="Arial" w:hAnsi="Arial" w:cs="Arial"/>
        </w:rPr>
      </w:pPr>
      <w:r w:rsidRPr="00D17F20">
        <w:rPr>
          <w:rFonts w:ascii="Arial" w:hAnsi="Arial" w:cs="Arial"/>
        </w:rPr>
        <w:t>9.10</w:t>
      </w:r>
      <w:r w:rsidRPr="00D17F20">
        <w:rPr>
          <w:rFonts w:ascii="Arial" w:hAnsi="Arial" w:cs="Arial"/>
        </w:rPr>
        <w:tab/>
        <w:t xml:space="preserve">Coverage </w:t>
      </w:r>
      <w:r w:rsidR="007213A2" w:rsidRPr="00D17F20">
        <w:rPr>
          <w:rFonts w:ascii="Arial" w:hAnsi="Arial" w:cs="Arial"/>
        </w:rPr>
        <w:t>in</w:t>
      </w:r>
      <w:r w:rsidRPr="00D17F20">
        <w:rPr>
          <w:rFonts w:ascii="Arial" w:hAnsi="Arial" w:cs="Arial"/>
        </w:rPr>
        <w:t xml:space="preserve"> Bankruptcy</w:t>
      </w:r>
    </w:p>
    <w:p w:rsidR="0073029F" w:rsidRPr="00D17F20" w:rsidRDefault="0073029F">
      <w:pPr>
        <w:jc w:val="both"/>
        <w:rPr>
          <w:rFonts w:ascii="Arial" w:hAnsi="Arial" w:cs="Arial"/>
        </w:rPr>
      </w:pPr>
    </w:p>
    <w:p w:rsidR="0073029F" w:rsidRPr="00D17F20" w:rsidRDefault="0073029F">
      <w:pPr>
        <w:jc w:val="both"/>
        <w:rPr>
          <w:rFonts w:ascii="Arial" w:hAnsi="Arial" w:cs="Arial"/>
        </w:rPr>
      </w:pPr>
      <w:r w:rsidRPr="00D17F20">
        <w:rPr>
          <w:rFonts w:ascii="Arial" w:hAnsi="Arial" w:cs="Arial"/>
          <w:b/>
        </w:rPr>
        <w:t>Your</w:t>
      </w:r>
      <w:r w:rsidRPr="00D17F20">
        <w:rPr>
          <w:rFonts w:ascii="Arial" w:hAnsi="Arial" w:cs="Arial"/>
        </w:rPr>
        <w:t xml:space="preserve"> personal bankruptcy or insolvency or that of </w:t>
      </w:r>
      <w:r w:rsidRPr="00D17F20">
        <w:rPr>
          <w:rFonts w:ascii="Arial" w:hAnsi="Arial" w:cs="Arial"/>
          <w:b/>
        </w:rPr>
        <w:t>your</w:t>
      </w:r>
      <w:r w:rsidRPr="00D17F20">
        <w:rPr>
          <w:rFonts w:ascii="Arial" w:hAnsi="Arial" w:cs="Arial"/>
        </w:rPr>
        <w:t xml:space="preserve"> estate shall not relieve </w:t>
      </w:r>
      <w:r w:rsidRPr="00D17F20">
        <w:rPr>
          <w:rFonts w:ascii="Arial" w:hAnsi="Arial" w:cs="Arial"/>
          <w:b/>
        </w:rPr>
        <w:t>us</w:t>
      </w:r>
      <w:r w:rsidRPr="00D17F20">
        <w:rPr>
          <w:rFonts w:ascii="Arial" w:hAnsi="Arial" w:cs="Arial"/>
        </w:rPr>
        <w:t xml:space="preserve"> of </w:t>
      </w:r>
      <w:r w:rsidRPr="00D17F20">
        <w:rPr>
          <w:rFonts w:ascii="Arial" w:hAnsi="Arial" w:cs="Arial"/>
          <w:b/>
        </w:rPr>
        <w:t>our</w:t>
      </w:r>
      <w:r w:rsidRPr="00D17F20">
        <w:rPr>
          <w:rFonts w:ascii="Arial" w:hAnsi="Arial" w:cs="Arial"/>
        </w:rPr>
        <w:t xml:space="preserve"> obligations under this Policy. </w:t>
      </w:r>
    </w:p>
    <w:p w:rsidR="0073029F" w:rsidRPr="00D17F20" w:rsidRDefault="0073029F">
      <w:pPr>
        <w:jc w:val="both"/>
        <w:rPr>
          <w:rFonts w:ascii="Arial" w:hAnsi="Arial" w:cs="Arial"/>
          <w:u w:val="single"/>
        </w:rPr>
      </w:pPr>
    </w:p>
    <w:p w:rsidR="0073029F" w:rsidRPr="00D17F20" w:rsidRDefault="0073029F">
      <w:pPr>
        <w:ind w:left="540" w:hanging="540"/>
        <w:jc w:val="both"/>
        <w:rPr>
          <w:rFonts w:ascii="Arial" w:hAnsi="Arial" w:cs="Arial"/>
        </w:rPr>
      </w:pPr>
      <w:r w:rsidRPr="00D17F20">
        <w:rPr>
          <w:rFonts w:ascii="Arial" w:hAnsi="Arial" w:cs="Arial"/>
        </w:rPr>
        <w:t>9.11</w:t>
      </w:r>
      <w:r w:rsidRPr="00D17F20">
        <w:rPr>
          <w:rFonts w:ascii="Arial" w:hAnsi="Arial" w:cs="Arial"/>
        </w:rPr>
        <w:tab/>
        <w:t>Cancellation</w:t>
      </w:r>
    </w:p>
    <w:p w:rsidR="0073029F" w:rsidRPr="00D17F20" w:rsidRDefault="0073029F">
      <w:pPr>
        <w:jc w:val="both"/>
        <w:rPr>
          <w:rFonts w:ascii="Arial" w:hAnsi="Arial" w:cs="Arial"/>
        </w:rPr>
      </w:pPr>
    </w:p>
    <w:p w:rsidR="0073029F" w:rsidRPr="00CE14D0" w:rsidRDefault="0073029F" w:rsidP="00CE14D0">
      <w:pPr>
        <w:numPr>
          <w:ilvl w:val="2"/>
          <w:numId w:val="18"/>
        </w:numPr>
        <w:jc w:val="both"/>
        <w:rPr>
          <w:rFonts w:ascii="Arial" w:hAnsi="Arial" w:cs="Arial"/>
        </w:rPr>
      </w:pPr>
      <w:r w:rsidRPr="00D17F20">
        <w:rPr>
          <w:rFonts w:ascii="Arial" w:hAnsi="Arial" w:cs="Arial"/>
          <w:b/>
        </w:rPr>
        <w:t>We</w:t>
      </w:r>
      <w:r w:rsidRPr="00D17F20">
        <w:rPr>
          <w:rFonts w:ascii="Arial" w:hAnsi="Arial" w:cs="Arial"/>
        </w:rPr>
        <w:t xml:space="preserve"> may cancel this Policy for non-payment of any premium when due by providing to the </w:t>
      </w:r>
      <w:r w:rsidR="000B282E" w:rsidRPr="00E35AB2">
        <w:rPr>
          <w:rFonts w:ascii="Arial" w:hAnsi="Arial" w:cs="Arial"/>
          <w:b/>
          <w:bCs/>
        </w:rPr>
        <w:t>Named insured</w:t>
      </w:r>
      <w:r w:rsidRPr="00D17F20">
        <w:rPr>
          <w:rFonts w:ascii="Arial" w:hAnsi="Arial" w:cs="Arial"/>
        </w:rPr>
        <w:t xml:space="preserve"> written notice stating when, not less than</w:t>
      </w:r>
      <w:r w:rsidRPr="00D17F20">
        <w:rPr>
          <w:rFonts w:ascii="Arial" w:hAnsi="Arial" w:cs="Arial"/>
          <w:snapToGrid w:val="0"/>
        </w:rPr>
        <w:t xml:space="preserve">, thirty (30) days </w:t>
      </w:r>
      <w:r w:rsidRPr="00D17F20">
        <w:rPr>
          <w:rFonts w:ascii="Arial" w:hAnsi="Arial" w:cs="Arial"/>
        </w:rPr>
        <w:t xml:space="preserve">thereafter, such cancellation shall be effective. </w:t>
      </w:r>
    </w:p>
    <w:p w:rsidR="0073029F" w:rsidRPr="00D17F20" w:rsidRDefault="0073029F">
      <w:pPr>
        <w:jc w:val="both"/>
        <w:rPr>
          <w:rFonts w:ascii="Arial" w:hAnsi="Arial" w:cs="Arial"/>
          <w:snapToGrid w:val="0"/>
        </w:rPr>
      </w:pPr>
    </w:p>
    <w:p w:rsidR="0073029F" w:rsidRPr="00D17F20" w:rsidRDefault="0073029F">
      <w:pPr>
        <w:numPr>
          <w:ilvl w:val="2"/>
          <w:numId w:val="18"/>
        </w:numPr>
        <w:jc w:val="both"/>
        <w:rPr>
          <w:rFonts w:ascii="Arial" w:hAnsi="Arial" w:cs="Arial"/>
          <w:snapToGrid w:val="0"/>
        </w:rPr>
      </w:pPr>
      <w:proofErr w:type="gramStart"/>
      <w:r w:rsidRPr="00D17F20">
        <w:rPr>
          <w:rFonts w:ascii="Arial" w:hAnsi="Arial" w:cs="Arial"/>
          <w:snapToGrid w:val="0"/>
        </w:rPr>
        <w:t>computed</w:t>
      </w:r>
      <w:proofErr w:type="gramEnd"/>
      <w:r w:rsidRPr="00D17F20">
        <w:rPr>
          <w:rFonts w:ascii="Arial" w:hAnsi="Arial" w:cs="Arial"/>
          <w:snapToGrid w:val="0"/>
        </w:rPr>
        <w:t xml:space="preserve"> on a pro-rata basis, even in the event of cancellation by the </w:t>
      </w:r>
      <w:r w:rsidR="000B282E" w:rsidRPr="00E35AB2">
        <w:rPr>
          <w:rFonts w:ascii="Arial" w:hAnsi="Arial" w:cs="Arial"/>
          <w:b/>
          <w:bCs/>
        </w:rPr>
        <w:t>Named insured</w:t>
      </w:r>
      <w:r w:rsidRPr="00D17F20">
        <w:rPr>
          <w:rFonts w:ascii="Arial" w:hAnsi="Arial" w:cs="Arial"/>
          <w:snapToGrid w:val="0"/>
        </w:rPr>
        <w:t xml:space="preserve">. </w:t>
      </w:r>
    </w:p>
    <w:p w:rsidR="0073029F" w:rsidRPr="00D17F20" w:rsidRDefault="0073029F">
      <w:pPr>
        <w:jc w:val="both"/>
        <w:rPr>
          <w:rFonts w:ascii="Arial" w:hAnsi="Arial" w:cs="Arial"/>
          <w:snapToGrid w:val="0"/>
        </w:rPr>
      </w:pPr>
    </w:p>
    <w:p w:rsidR="0073029F" w:rsidRPr="00D17F20" w:rsidRDefault="0073029F">
      <w:pPr>
        <w:numPr>
          <w:ilvl w:val="2"/>
          <w:numId w:val="18"/>
        </w:numPr>
        <w:jc w:val="both"/>
        <w:rPr>
          <w:rFonts w:ascii="Arial" w:hAnsi="Arial" w:cs="Arial"/>
        </w:rPr>
      </w:pPr>
      <w:r w:rsidRPr="00D17F20">
        <w:rPr>
          <w:rFonts w:ascii="Arial" w:hAnsi="Arial" w:cs="Arial"/>
          <w:snapToGrid w:val="0"/>
        </w:rPr>
        <w:t xml:space="preserve">Minimum premium shall not apply to the return of unearned premium if cancellation is by </w:t>
      </w:r>
      <w:r w:rsidRPr="00D17F20">
        <w:rPr>
          <w:rFonts w:ascii="Arial" w:hAnsi="Arial" w:cs="Arial"/>
          <w:b/>
          <w:snapToGrid w:val="0"/>
        </w:rPr>
        <w:t>us</w:t>
      </w:r>
      <w:r w:rsidRPr="00D17F20">
        <w:rPr>
          <w:rFonts w:ascii="Arial" w:hAnsi="Arial" w:cs="Arial"/>
          <w:snapToGrid w:val="0"/>
        </w:rPr>
        <w:t xml:space="preserve">. </w:t>
      </w:r>
    </w:p>
    <w:p w:rsidR="0073029F" w:rsidRPr="00D17F20" w:rsidRDefault="0073029F">
      <w:pPr>
        <w:jc w:val="both"/>
        <w:rPr>
          <w:rFonts w:ascii="Arial" w:hAnsi="Arial" w:cs="Arial"/>
        </w:rPr>
      </w:pPr>
    </w:p>
    <w:p w:rsidR="0073029F" w:rsidRPr="00CE14D0" w:rsidRDefault="0073029F">
      <w:pPr>
        <w:numPr>
          <w:ilvl w:val="2"/>
          <w:numId w:val="18"/>
        </w:numPr>
        <w:jc w:val="both"/>
        <w:rPr>
          <w:rFonts w:ascii="Arial" w:hAnsi="Arial" w:cs="Arial"/>
          <w:snapToGrid w:val="0"/>
        </w:rPr>
      </w:pPr>
      <w:r w:rsidRPr="00D17F20">
        <w:rPr>
          <w:rFonts w:ascii="Arial" w:hAnsi="Arial" w:cs="Arial"/>
        </w:rPr>
        <w:t xml:space="preserve">The </w:t>
      </w:r>
      <w:r w:rsidR="000B282E" w:rsidRPr="00E35AB2">
        <w:rPr>
          <w:rFonts w:ascii="Arial" w:hAnsi="Arial" w:cs="Arial"/>
          <w:b/>
          <w:bCs/>
        </w:rPr>
        <w:t>Named insured</w:t>
      </w:r>
      <w:r w:rsidRPr="00D17F20">
        <w:rPr>
          <w:rFonts w:ascii="Arial" w:hAnsi="Arial" w:cs="Arial"/>
        </w:rPr>
        <w:t xml:space="preserve"> may cancel this Policy on behalf of all of </w:t>
      </w:r>
      <w:r w:rsidRPr="00D17F20">
        <w:rPr>
          <w:rFonts w:ascii="Arial" w:hAnsi="Arial" w:cs="Arial"/>
          <w:b/>
        </w:rPr>
        <w:t>you</w:t>
      </w:r>
      <w:r w:rsidRPr="00D17F20">
        <w:rPr>
          <w:rFonts w:ascii="Arial" w:hAnsi="Arial" w:cs="Arial"/>
        </w:rPr>
        <w:t xml:space="preserve"> by mailing </w:t>
      </w:r>
      <w:r w:rsidRPr="00D17F20">
        <w:rPr>
          <w:rFonts w:ascii="Arial" w:hAnsi="Arial" w:cs="Arial"/>
          <w:b/>
        </w:rPr>
        <w:t>us</w:t>
      </w:r>
      <w:r w:rsidRPr="00D17F20">
        <w:rPr>
          <w:rFonts w:ascii="Arial" w:hAnsi="Arial" w:cs="Arial"/>
        </w:rPr>
        <w:t xml:space="preserve"> written notice stating when thereafter such cancellation will be effective. Notice of cancellation must be sent to </w:t>
      </w:r>
      <w:r w:rsidRPr="00D17F20">
        <w:rPr>
          <w:rFonts w:ascii="Arial" w:hAnsi="Arial" w:cs="Arial"/>
          <w:b/>
        </w:rPr>
        <w:t>us</w:t>
      </w:r>
      <w:r w:rsidRPr="00D17F20">
        <w:rPr>
          <w:rFonts w:ascii="Arial" w:hAnsi="Arial" w:cs="Arial"/>
        </w:rPr>
        <w:t xml:space="preserve"> by certified mail to the address set forth in the Declarations. In such event, the earned premium will be computed in accordance with the customary short rate table and procedure. Premium adjustment may be made either at the time cancellation is effective or as soon as practicable after cancellation becomes effective, but payment or tender of unearned premium is not a condition of cancellation. </w:t>
      </w:r>
    </w:p>
    <w:p w:rsidR="00CE14D0" w:rsidRPr="00D17F20" w:rsidRDefault="00CE14D0" w:rsidP="00CE14D0">
      <w:pPr>
        <w:jc w:val="both"/>
        <w:rPr>
          <w:rFonts w:ascii="Arial" w:hAnsi="Arial" w:cs="Arial"/>
          <w:snapToGrid w:val="0"/>
        </w:rPr>
      </w:pPr>
    </w:p>
    <w:p w:rsidR="00CE14D0" w:rsidRPr="00D17F20" w:rsidRDefault="00CE14D0" w:rsidP="00CE14D0">
      <w:pPr>
        <w:numPr>
          <w:ilvl w:val="2"/>
          <w:numId w:val="18"/>
        </w:numPr>
        <w:jc w:val="both"/>
        <w:rPr>
          <w:rFonts w:ascii="Arial" w:hAnsi="Arial" w:cs="Arial"/>
          <w:snapToGrid w:val="0"/>
        </w:rPr>
      </w:pPr>
      <w:r w:rsidRPr="00D17F20">
        <w:rPr>
          <w:rFonts w:ascii="Arial" w:hAnsi="Arial" w:cs="Arial"/>
          <w:b/>
          <w:snapToGrid w:val="0"/>
        </w:rPr>
        <w:t>We</w:t>
      </w:r>
      <w:r w:rsidRPr="00D17F20">
        <w:rPr>
          <w:rFonts w:ascii="Arial" w:hAnsi="Arial" w:cs="Arial"/>
          <w:snapToGrid w:val="0"/>
        </w:rPr>
        <w:t xml:space="preserve"> shall refund the paid premium less the earned portion thereof within thirty (30) days of the latter of the effective date of cancellation or the date of </w:t>
      </w:r>
      <w:r>
        <w:rPr>
          <w:rFonts w:ascii="Arial" w:hAnsi="Arial" w:cs="Arial"/>
          <w:snapToGrid w:val="0"/>
        </w:rPr>
        <w:t>the</w:t>
      </w:r>
      <w:r w:rsidRPr="00D17F20">
        <w:rPr>
          <w:rFonts w:ascii="Arial" w:hAnsi="Arial" w:cs="Arial"/>
          <w:snapToGrid w:val="0"/>
        </w:rPr>
        <w:t xml:space="preserve"> notice of intent to cancel. </w:t>
      </w:r>
    </w:p>
    <w:p w:rsidR="0073029F" w:rsidRPr="00D17F20" w:rsidRDefault="0073029F">
      <w:pPr>
        <w:ind w:left="360"/>
        <w:jc w:val="both"/>
        <w:rPr>
          <w:rFonts w:ascii="Arial" w:hAnsi="Arial" w:cs="Arial"/>
          <w:snapToGrid w:val="0"/>
        </w:rPr>
      </w:pPr>
    </w:p>
    <w:p w:rsidR="0073029F" w:rsidRPr="00D17F20" w:rsidRDefault="0073029F">
      <w:pPr>
        <w:ind w:left="540" w:right="396" w:hanging="540"/>
        <w:jc w:val="both"/>
        <w:rPr>
          <w:rFonts w:ascii="Arial" w:hAnsi="Arial" w:cs="Arial"/>
          <w:snapToGrid w:val="0"/>
        </w:rPr>
      </w:pPr>
      <w:r w:rsidRPr="00D17F20">
        <w:rPr>
          <w:rFonts w:ascii="Arial" w:hAnsi="Arial" w:cs="Arial"/>
          <w:snapToGrid w:val="0"/>
        </w:rPr>
        <w:t>9.12</w:t>
      </w:r>
      <w:r w:rsidRPr="00D17F20">
        <w:rPr>
          <w:rFonts w:ascii="Arial" w:hAnsi="Arial" w:cs="Arial"/>
          <w:snapToGrid w:val="0"/>
        </w:rPr>
        <w:tab/>
        <w:t xml:space="preserve">Non-Renewal </w:t>
      </w:r>
      <w:r w:rsidR="007213A2" w:rsidRPr="00D17F20">
        <w:rPr>
          <w:rFonts w:ascii="Arial" w:hAnsi="Arial" w:cs="Arial"/>
          <w:snapToGrid w:val="0"/>
        </w:rPr>
        <w:t>and</w:t>
      </w:r>
      <w:r w:rsidRPr="00D17F20">
        <w:rPr>
          <w:rFonts w:ascii="Arial" w:hAnsi="Arial" w:cs="Arial"/>
          <w:snapToGrid w:val="0"/>
        </w:rPr>
        <w:t xml:space="preserve"> Renewal Rate Increase </w:t>
      </w:r>
      <w:r w:rsidR="007213A2" w:rsidRPr="00D17F20">
        <w:rPr>
          <w:rFonts w:ascii="Arial" w:hAnsi="Arial" w:cs="Arial"/>
          <w:snapToGrid w:val="0"/>
        </w:rPr>
        <w:t>or</w:t>
      </w:r>
      <w:r w:rsidRPr="00D17F20">
        <w:rPr>
          <w:rFonts w:ascii="Arial" w:hAnsi="Arial" w:cs="Arial"/>
          <w:snapToGrid w:val="0"/>
        </w:rPr>
        <w:t xml:space="preserve"> Change </w:t>
      </w:r>
      <w:r w:rsidR="007213A2" w:rsidRPr="00D17F20">
        <w:rPr>
          <w:rFonts w:ascii="Arial" w:hAnsi="Arial" w:cs="Arial"/>
          <w:snapToGrid w:val="0"/>
        </w:rPr>
        <w:t>in</w:t>
      </w:r>
      <w:r w:rsidRPr="00D17F20">
        <w:rPr>
          <w:rFonts w:ascii="Arial" w:hAnsi="Arial" w:cs="Arial"/>
          <w:snapToGrid w:val="0"/>
        </w:rPr>
        <w:t xml:space="preserve"> Policy Terms:</w:t>
      </w:r>
    </w:p>
    <w:p w:rsidR="0073029F" w:rsidRPr="00D17F20" w:rsidRDefault="0073029F">
      <w:pPr>
        <w:tabs>
          <w:tab w:val="left" w:pos="360"/>
        </w:tabs>
        <w:ind w:right="396"/>
        <w:jc w:val="both"/>
        <w:rPr>
          <w:rFonts w:ascii="Arial" w:hAnsi="Arial" w:cs="Arial"/>
          <w:snapToGrid w:val="0"/>
        </w:rPr>
      </w:pPr>
    </w:p>
    <w:p w:rsidR="0073029F" w:rsidRPr="00D17F20" w:rsidRDefault="0073029F">
      <w:pPr>
        <w:tabs>
          <w:tab w:val="left" w:pos="0"/>
        </w:tabs>
        <w:ind w:right="396"/>
        <w:jc w:val="both"/>
        <w:rPr>
          <w:rFonts w:ascii="Arial" w:hAnsi="Arial" w:cs="Arial"/>
          <w:snapToGrid w:val="0"/>
        </w:rPr>
      </w:pPr>
      <w:r w:rsidRPr="00D17F20">
        <w:rPr>
          <w:rFonts w:ascii="Arial" w:hAnsi="Arial" w:cs="Arial"/>
          <w:snapToGrid w:val="0"/>
        </w:rPr>
        <w:t xml:space="preserve">Non-Renewal: </w:t>
      </w:r>
      <w:r w:rsidRPr="00D17F20">
        <w:rPr>
          <w:rFonts w:ascii="Arial" w:hAnsi="Arial" w:cs="Arial"/>
          <w:b/>
          <w:snapToGrid w:val="0"/>
        </w:rPr>
        <w:t>We</w:t>
      </w:r>
      <w:r w:rsidRPr="00D17F20">
        <w:rPr>
          <w:rFonts w:ascii="Arial" w:hAnsi="Arial" w:cs="Arial"/>
          <w:snapToGrid w:val="0"/>
        </w:rPr>
        <w:t xml:space="preserve"> will renew this Policy unless written </w:t>
      </w:r>
      <w:r w:rsidR="00A716DC">
        <w:rPr>
          <w:rFonts w:ascii="Arial" w:hAnsi="Arial" w:cs="Arial"/>
          <w:snapToGrid w:val="0"/>
        </w:rPr>
        <w:t>notice</w:t>
      </w:r>
      <w:r w:rsidR="00A716DC" w:rsidRPr="00D17F20">
        <w:rPr>
          <w:rFonts w:ascii="Arial" w:hAnsi="Arial" w:cs="Arial"/>
          <w:snapToGrid w:val="0"/>
        </w:rPr>
        <w:t xml:space="preserve"> </w:t>
      </w:r>
      <w:r w:rsidRPr="00D17F20">
        <w:rPr>
          <w:rFonts w:ascii="Arial" w:hAnsi="Arial" w:cs="Arial"/>
          <w:snapToGrid w:val="0"/>
        </w:rPr>
        <w:t xml:space="preserve">of </w:t>
      </w:r>
      <w:r w:rsidRPr="00D17F20">
        <w:rPr>
          <w:rFonts w:ascii="Arial" w:hAnsi="Arial" w:cs="Arial"/>
          <w:b/>
          <w:snapToGrid w:val="0"/>
        </w:rPr>
        <w:t>our</w:t>
      </w:r>
      <w:r w:rsidRPr="00D17F20">
        <w:rPr>
          <w:rFonts w:ascii="Arial" w:hAnsi="Arial" w:cs="Arial"/>
          <w:snapToGrid w:val="0"/>
        </w:rPr>
        <w:t xml:space="preserve"> intent not to renew stating the specific reasons for </w:t>
      </w:r>
      <w:proofErr w:type="gramStart"/>
      <w:r w:rsidRPr="00D17F20">
        <w:rPr>
          <w:rFonts w:ascii="Arial" w:hAnsi="Arial" w:cs="Arial"/>
          <w:snapToGrid w:val="0"/>
        </w:rPr>
        <w:t>nonrenewal,</w:t>
      </w:r>
      <w:proofErr w:type="gramEnd"/>
      <w:r w:rsidRPr="00D17F20">
        <w:rPr>
          <w:rFonts w:ascii="Arial" w:hAnsi="Arial" w:cs="Arial"/>
          <w:snapToGrid w:val="0"/>
        </w:rPr>
        <w:t xml:space="preserve"> is mailed to the </w:t>
      </w:r>
      <w:r w:rsidR="000B282E" w:rsidRPr="00E35AB2">
        <w:rPr>
          <w:rFonts w:ascii="Arial" w:hAnsi="Arial" w:cs="Arial"/>
          <w:b/>
          <w:bCs/>
        </w:rPr>
        <w:t>Named insured</w:t>
      </w:r>
      <w:r w:rsidRPr="00D17F20">
        <w:rPr>
          <w:rFonts w:ascii="Arial" w:hAnsi="Arial" w:cs="Arial"/>
          <w:snapToGrid w:val="0"/>
        </w:rPr>
        <w:t xml:space="preserve"> not less than 90 days before this Policy expires.  "Non-renewal" shall include the failure of </w:t>
      </w:r>
      <w:r w:rsidRPr="00D17F20">
        <w:rPr>
          <w:rFonts w:ascii="Arial" w:hAnsi="Arial" w:cs="Arial"/>
          <w:b/>
          <w:snapToGrid w:val="0"/>
        </w:rPr>
        <w:t>us</w:t>
      </w:r>
      <w:r w:rsidRPr="00D17F20">
        <w:rPr>
          <w:rFonts w:ascii="Arial" w:hAnsi="Arial" w:cs="Arial"/>
          <w:snapToGrid w:val="0"/>
        </w:rPr>
        <w:t xml:space="preserve"> to offer a renewal policy, which provides types and limits of coverage substantially equivalent to those contained in the expiring policy.</w:t>
      </w:r>
    </w:p>
    <w:p w:rsidR="0073029F" w:rsidRPr="00D17F20" w:rsidRDefault="0073029F">
      <w:pPr>
        <w:tabs>
          <w:tab w:val="left" w:pos="360"/>
        </w:tabs>
        <w:ind w:right="396"/>
        <w:jc w:val="both"/>
        <w:rPr>
          <w:rFonts w:ascii="Arial" w:hAnsi="Arial" w:cs="Arial"/>
          <w:snapToGrid w:val="0"/>
        </w:rPr>
      </w:pPr>
    </w:p>
    <w:p w:rsidR="0073029F" w:rsidRPr="00D17F20" w:rsidRDefault="0073029F">
      <w:pPr>
        <w:tabs>
          <w:tab w:val="left" w:pos="0"/>
          <w:tab w:val="left" w:pos="1080"/>
        </w:tabs>
        <w:ind w:right="396"/>
        <w:jc w:val="both"/>
        <w:rPr>
          <w:rFonts w:ascii="Arial" w:hAnsi="Arial" w:cs="Arial"/>
          <w:snapToGrid w:val="0"/>
        </w:rPr>
      </w:pPr>
      <w:r w:rsidRPr="00D17F20">
        <w:rPr>
          <w:rFonts w:ascii="Arial" w:hAnsi="Arial" w:cs="Arial"/>
          <w:snapToGrid w:val="0"/>
        </w:rPr>
        <w:t xml:space="preserve">Renewal Rate Increase Or Change In Policy Terms: If </w:t>
      </w:r>
      <w:r w:rsidRPr="00D17F20">
        <w:rPr>
          <w:rFonts w:ascii="Arial" w:hAnsi="Arial" w:cs="Arial"/>
          <w:b/>
          <w:snapToGrid w:val="0"/>
        </w:rPr>
        <w:t>we</w:t>
      </w:r>
      <w:r w:rsidRPr="00D17F20">
        <w:rPr>
          <w:rFonts w:ascii="Arial" w:hAnsi="Arial" w:cs="Arial"/>
          <w:snapToGrid w:val="0"/>
        </w:rPr>
        <w:t xml:space="preserve"> increase </w:t>
      </w:r>
      <w:r w:rsidRPr="00D17F20">
        <w:rPr>
          <w:rFonts w:ascii="Arial" w:hAnsi="Arial" w:cs="Arial"/>
          <w:b/>
          <w:snapToGrid w:val="0"/>
        </w:rPr>
        <w:t>your</w:t>
      </w:r>
      <w:r w:rsidRPr="00D17F20">
        <w:rPr>
          <w:rFonts w:ascii="Arial" w:hAnsi="Arial" w:cs="Arial"/>
          <w:snapToGrid w:val="0"/>
        </w:rPr>
        <w:t xml:space="preserve"> rate, change the deductible, reduce the limit, or reduce coverage at renewal, </w:t>
      </w:r>
      <w:r w:rsidRPr="00D17F20">
        <w:rPr>
          <w:rFonts w:ascii="Arial" w:hAnsi="Arial" w:cs="Arial"/>
          <w:b/>
          <w:snapToGrid w:val="0"/>
        </w:rPr>
        <w:t>we</w:t>
      </w:r>
      <w:r w:rsidRPr="00D17F20">
        <w:rPr>
          <w:rFonts w:ascii="Arial" w:hAnsi="Arial" w:cs="Arial"/>
          <w:snapToGrid w:val="0"/>
        </w:rPr>
        <w:t xml:space="preserve"> will mail to the </w:t>
      </w:r>
      <w:r w:rsidR="000B282E" w:rsidRPr="00E35AB2">
        <w:rPr>
          <w:rFonts w:ascii="Arial" w:hAnsi="Arial" w:cs="Arial"/>
          <w:b/>
          <w:bCs/>
        </w:rPr>
        <w:t>Named insured</w:t>
      </w:r>
      <w:r w:rsidRPr="00D17F20">
        <w:rPr>
          <w:rFonts w:ascii="Arial" w:hAnsi="Arial" w:cs="Arial"/>
          <w:snapToGrid w:val="0"/>
        </w:rPr>
        <w:t xml:space="preserve"> at least sixty (60) days prior to the effective date of that increase or change: (a) written notice of any change in coverage; and, (b) the amount of our rate increase.</w:t>
      </w:r>
    </w:p>
    <w:p w:rsidR="0073029F" w:rsidRPr="00D17F20" w:rsidRDefault="0073029F">
      <w:pPr>
        <w:ind w:left="540" w:right="396"/>
        <w:jc w:val="both"/>
        <w:rPr>
          <w:rFonts w:ascii="Arial" w:hAnsi="Arial" w:cs="Arial"/>
          <w:snapToGrid w:val="0"/>
        </w:rPr>
      </w:pPr>
    </w:p>
    <w:p w:rsidR="0073029F" w:rsidRPr="00D17F20" w:rsidRDefault="0073029F">
      <w:pPr>
        <w:tabs>
          <w:tab w:val="left" w:pos="1080"/>
        </w:tabs>
        <w:ind w:right="396"/>
        <w:jc w:val="both"/>
        <w:rPr>
          <w:rFonts w:ascii="Arial" w:hAnsi="Arial" w:cs="Arial"/>
        </w:rPr>
      </w:pPr>
      <w:r w:rsidRPr="00D17F20">
        <w:rPr>
          <w:rFonts w:ascii="Arial" w:hAnsi="Arial" w:cs="Arial"/>
          <w:snapToGrid w:val="0"/>
        </w:rPr>
        <w:t xml:space="preserve">A rate increase is defined as any increase in premium except increase due to change in exposure (including claims-made step factors) rating plans based solely on </w:t>
      </w:r>
      <w:r w:rsidRPr="00D17F20">
        <w:rPr>
          <w:rFonts w:ascii="Arial" w:hAnsi="Arial" w:cs="Arial"/>
          <w:b/>
          <w:bCs/>
          <w:snapToGrid w:val="0"/>
        </w:rPr>
        <w:t>your</w:t>
      </w:r>
      <w:r w:rsidRPr="00D17F20">
        <w:rPr>
          <w:rFonts w:ascii="Arial" w:hAnsi="Arial" w:cs="Arial"/>
          <w:snapToGrid w:val="0"/>
        </w:rPr>
        <w:t xml:space="preserve"> developed experience.</w:t>
      </w:r>
    </w:p>
    <w:p w:rsidR="0073029F" w:rsidRPr="00D17F20" w:rsidRDefault="0073029F">
      <w:pPr>
        <w:ind w:left="720"/>
        <w:jc w:val="both"/>
        <w:rPr>
          <w:rFonts w:ascii="Arial" w:hAnsi="Arial" w:cs="Arial"/>
        </w:rPr>
      </w:pPr>
    </w:p>
    <w:p w:rsidR="0073029F" w:rsidRPr="00D17F20" w:rsidRDefault="0073029F">
      <w:pPr>
        <w:ind w:left="540" w:hanging="540"/>
        <w:jc w:val="both"/>
        <w:rPr>
          <w:rFonts w:ascii="Arial" w:hAnsi="Arial" w:cs="Arial"/>
        </w:rPr>
      </w:pPr>
      <w:r w:rsidRPr="00D17F20">
        <w:rPr>
          <w:rFonts w:ascii="Arial" w:hAnsi="Arial" w:cs="Arial"/>
        </w:rPr>
        <w:t>9.13</w:t>
      </w:r>
      <w:r w:rsidRPr="00D17F20">
        <w:rPr>
          <w:rFonts w:ascii="Arial" w:hAnsi="Arial" w:cs="Arial"/>
        </w:rPr>
        <w:tab/>
        <w:t>Arbitration and Mediation</w:t>
      </w:r>
    </w:p>
    <w:p w:rsidR="0073029F" w:rsidRPr="00D17F20" w:rsidRDefault="0073029F">
      <w:pPr>
        <w:tabs>
          <w:tab w:val="left" w:pos="1260"/>
        </w:tabs>
        <w:jc w:val="both"/>
        <w:rPr>
          <w:rFonts w:ascii="Arial" w:hAnsi="Arial" w:cs="Arial"/>
          <w:u w:val="single"/>
        </w:rPr>
      </w:pPr>
    </w:p>
    <w:p w:rsidR="0073029F" w:rsidRPr="00D17F20" w:rsidRDefault="0073029F" w:rsidP="005E17B2">
      <w:pPr>
        <w:tabs>
          <w:tab w:val="left" w:pos="1260"/>
        </w:tabs>
        <w:rPr>
          <w:rFonts w:ascii="Arial" w:hAnsi="Arial" w:cs="Arial"/>
          <w:sz w:val="16"/>
        </w:rPr>
      </w:pPr>
      <w:r w:rsidRPr="00D17F20">
        <w:rPr>
          <w:rFonts w:ascii="Arial" w:hAnsi="Arial" w:cs="Arial"/>
        </w:rPr>
        <w:t xml:space="preserve">Should </w:t>
      </w:r>
      <w:r w:rsidRPr="00D17F20">
        <w:rPr>
          <w:rFonts w:ascii="Arial" w:hAnsi="Arial" w:cs="Arial"/>
          <w:b/>
        </w:rPr>
        <w:t>we</w:t>
      </w:r>
      <w:r w:rsidRPr="00D17F20">
        <w:rPr>
          <w:rFonts w:ascii="Arial" w:hAnsi="Arial" w:cs="Arial"/>
        </w:rPr>
        <w:t xml:space="preserve"> disagree with </w:t>
      </w:r>
      <w:r w:rsidRPr="00D17F20">
        <w:rPr>
          <w:rFonts w:ascii="Arial" w:hAnsi="Arial" w:cs="Arial"/>
          <w:b/>
        </w:rPr>
        <w:t>you</w:t>
      </w:r>
      <w:r w:rsidRPr="00D17F20">
        <w:rPr>
          <w:rFonts w:ascii="Arial" w:hAnsi="Arial" w:cs="Arial"/>
        </w:rPr>
        <w:t xml:space="preserve"> as to the interpretation or application of this Policy, including the appropriateness or value of any settlement or final disposition of any </w:t>
      </w:r>
      <w:r w:rsidRPr="00D17F20">
        <w:rPr>
          <w:rFonts w:ascii="Arial" w:hAnsi="Arial" w:cs="Arial"/>
          <w:b/>
        </w:rPr>
        <w:t>Claim</w:t>
      </w:r>
      <w:r w:rsidRPr="00D17F20">
        <w:rPr>
          <w:rFonts w:ascii="Arial" w:hAnsi="Arial" w:cs="Arial"/>
        </w:rPr>
        <w:t>, the dispute shall be resolved through the following procedure:</w:t>
      </w:r>
      <w:r w:rsidRPr="00D17F20">
        <w:rPr>
          <w:rFonts w:ascii="Arial" w:hAnsi="Arial" w:cs="Arial"/>
        </w:rPr>
        <w:br/>
      </w:r>
    </w:p>
    <w:p w:rsidR="0073029F" w:rsidRPr="00D17F20" w:rsidRDefault="0073029F">
      <w:pPr>
        <w:ind w:left="540"/>
        <w:jc w:val="both"/>
        <w:rPr>
          <w:rFonts w:ascii="Arial" w:hAnsi="Arial" w:cs="Arial"/>
        </w:rPr>
      </w:pPr>
      <w:r w:rsidRPr="00D17F20">
        <w:rPr>
          <w:rFonts w:ascii="Arial" w:hAnsi="Arial" w:cs="Arial"/>
        </w:rPr>
        <w:t>9.13.1</w:t>
      </w:r>
      <w:r w:rsidRPr="00D17F20">
        <w:rPr>
          <w:rFonts w:ascii="Arial" w:hAnsi="Arial" w:cs="Arial"/>
        </w:rPr>
        <w:tab/>
        <w:t>Mediation</w:t>
      </w:r>
    </w:p>
    <w:p w:rsidR="0073029F" w:rsidRPr="00D17F20" w:rsidRDefault="0073029F">
      <w:pPr>
        <w:tabs>
          <w:tab w:val="left" w:pos="360"/>
          <w:tab w:val="left" w:pos="1260"/>
        </w:tabs>
        <w:jc w:val="both"/>
        <w:rPr>
          <w:rFonts w:ascii="Arial" w:hAnsi="Arial" w:cs="Arial"/>
          <w:sz w:val="10"/>
        </w:rPr>
      </w:pPr>
    </w:p>
    <w:p w:rsidR="0073029F" w:rsidRPr="00D17F20" w:rsidRDefault="0073029F">
      <w:pPr>
        <w:pStyle w:val="BodyTextIndent3"/>
        <w:jc w:val="both"/>
        <w:rPr>
          <w:rFonts w:ascii="Arial" w:hAnsi="Arial" w:cs="Arial"/>
        </w:rPr>
      </w:pPr>
      <w:r w:rsidRPr="00D17F20">
        <w:rPr>
          <w:rFonts w:ascii="Arial" w:hAnsi="Arial" w:cs="Arial"/>
        </w:rPr>
        <w:t>The parties agree to first meet with a mediator appointed by the American Arbitration Association in a good faith effort to negotiate a resolution of the dispute.  Mediation shall continue until resolution of the dispute, or the mediator notifies the parties that it is unlikely that the dispute will be resolved through mediation, or any party elects after a minimum of thirty (30) days of mediation effort to end mediation.</w:t>
      </w:r>
    </w:p>
    <w:p w:rsidR="0073029F" w:rsidRPr="00D17F20" w:rsidRDefault="0073029F">
      <w:pPr>
        <w:tabs>
          <w:tab w:val="left" w:pos="360"/>
          <w:tab w:val="left" w:pos="1260"/>
        </w:tabs>
        <w:ind w:left="720"/>
        <w:jc w:val="both"/>
        <w:rPr>
          <w:rFonts w:ascii="Arial" w:hAnsi="Arial" w:cs="Arial"/>
          <w:sz w:val="10"/>
        </w:rPr>
      </w:pPr>
    </w:p>
    <w:p w:rsidR="0073029F" w:rsidRPr="00D17F20" w:rsidRDefault="0073029F">
      <w:pPr>
        <w:tabs>
          <w:tab w:val="left" w:pos="180"/>
        </w:tabs>
        <w:ind w:left="540"/>
        <w:jc w:val="both"/>
        <w:rPr>
          <w:rFonts w:ascii="Arial" w:hAnsi="Arial" w:cs="Arial"/>
        </w:rPr>
      </w:pPr>
      <w:r w:rsidRPr="00D17F20">
        <w:rPr>
          <w:rFonts w:ascii="Arial" w:hAnsi="Arial" w:cs="Arial"/>
        </w:rPr>
        <w:t>9.13.2</w:t>
      </w:r>
      <w:r w:rsidRPr="00D17F20">
        <w:rPr>
          <w:rFonts w:ascii="Arial" w:hAnsi="Arial" w:cs="Arial"/>
        </w:rPr>
        <w:tab/>
        <w:t>Arbitration</w:t>
      </w:r>
    </w:p>
    <w:p w:rsidR="0073029F" w:rsidRPr="00D17F20" w:rsidRDefault="0073029F">
      <w:pPr>
        <w:tabs>
          <w:tab w:val="left" w:pos="360"/>
        </w:tabs>
        <w:jc w:val="both"/>
        <w:rPr>
          <w:rFonts w:ascii="Arial" w:hAnsi="Arial" w:cs="Arial"/>
          <w:sz w:val="10"/>
        </w:rPr>
      </w:pPr>
    </w:p>
    <w:p w:rsidR="0073029F" w:rsidRPr="00D17F20" w:rsidRDefault="0073029F">
      <w:pPr>
        <w:ind w:left="540"/>
        <w:jc w:val="both"/>
        <w:rPr>
          <w:rFonts w:ascii="Arial" w:hAnsi="Arial" w:cs="Arial"/>
        </w:rPr>
      </w:pPr>
      <w:r w:rsidRPr="00D17F20">
        <w:rPr>
          <w:rFonts w:ascii="Arial" w:hAnsi="Arial" w:cs="Arial"/>
        </w:rPr>
        <w:t>If the dispute is not resolved th</w:t>
      </w:r>
      <w:r w:rsidR="004C2FFF" w:rsidRPr="00D17F20">
        <w:rPr>
          <w:rFonts w:ascii="Arial" w:hAnsi="Arial" w:cs="Arial"/>
        </w:rPr>
        <w:t>r</w:t>
      </w:r>
      <w:r w:rsidRPr="00D17F20">
        <w:rPr>
          <w:rFonts w:ascii="Arial" w:hAnsi="Arial" w:cs="Arial"/>
        </w:rPr>
        <w:t>ough mediation as described in 9.1</w:t>
      </w:r>
      <w:r w:rsidR="00531997">
        <w:rPr>
          <w:rFonts w:ascii="Arial" w:hAnsi="Arial" w:cs="Arial"/>
        </w:rPr>
        <w:t>3</w:t>
      </w:r>
      <w:r w:rsidRPr="00D17F20">
        <w:rPr>
          <w:rFonts w:ascii="Arial" w:hAnsi="Arial" w:cs="Arial"/>
        </w:rPr>
        <w:t xml:space="preserve">.1 above, the dispute will be submitted to final and binding arbitration which, except as set forth below, shall be conducted in accordance with the rules of the American Arbitration Association.  The arbitration panel shall consist of one arbitrator selected by </w:t>
      </w:r>
      <w:r w:rsidRPr="00D17F20">
        <w:rPr>
          <w:rFonts w:ascii="Arial" w:hAnsi="Arial" w:cs="Arial"/>
          <w:b/>
        </w:rPr>
        <w:t>us</w:t>
      </w:r>
      <w:r w:rsidRPr="00D17F20">
        <w:rPr>
          <w:rFonts w:ascii="Arial" w:hAnsi="Arial" w:cs="Arial"/>
        </w:rPr>
        <w:t xml:space="preserve">, one arbitrator selected by </w:t>
      </w:r>
      <w:r w:rsidRPr="00D17F20">
        <w:rPr>
          <w:rFonts w:ascii="Arial" w:hAnsi="Arial" w:cs="Arial"/>
          <w:b/>
        </w:rPr>
        <w:t>you</w:t>
      </w:r>
      <w:r w:rsidRPr="00D17F20">
        <w:rPr>
          <w:rFonts w:ascii="Arial" w:hAnsi="Arial" w:cs="Arial"/>
        </w:rPr>
        <w:t>, and one arbitrator selected by the two arbitrators.  In the event that the two arbitrators selected cannot agree on a third arbitrator then the American Arbitration Association shall appoint an arbitrator.  Each party will pay the expenses it incurs and bear the expenses of the third arbitrator equally.</w:t>
      </w:r>
    </w:p>
    <w:p w:rsidR="0073029F" w:rsidRPr="00D17F20" w:rsidRDefault="0073029F">
      <w:pPr>
        <w:jc w:val="both"/>
        <w:rPr>
          <w:rFonts w:ascii="Arial" w:hAnsi="Arial" w:cs="Arial"/>
          <w:sz w:val="10"/>
        </w:rPr>
      </w:pPr>
    </w:p>
    <w:p w:rsidR="003838EF" w:rsidRPr="00D17F20" w:rsidRDefault="0073029F" w:rsidP="000B282E">
      <w:pPr>
        <w:ind w:left="540"/>
        <w:rPr>
          <w:rFonts w:ascii="Arial" w:hAnsi="Arial" w:cs="Arial"/>
        </w:rPr>
      </w:pPr>
      <w:r w:rsidRPr="00D17F20">
        <w:rPr>
          <w:rFonts w:ascii="Arial" w:hAnsi="Arial" w:cs="Arial"/>
        </w:rPr>
        <w:t xml:space="preserve">If acceptable to </w:t>
      </w:r>
      <w:r w:rsidRPr="00D17F20">
        <w:rPr>
          <w:rFonts w:ascii="Arial" w:hAnsi="Arial" w:cs="Arial"/>
          <w:b/>
        </w:rPr>
        <w:t>us</w:t>
      </w:r>
      <w:r w:rsidRPr="00D17F20">
        <w:rPr>
          <w:rFonts w:ascii="Arial" w:hAnsi="Arial" w:cs="Arial"/>
        </w:rPr>
        <w:t xml:space="preserve"> and </w:t>
      </w:r>
      <w:r w:rsidRPr="00D17F20">
        <w:rPr>
          <w:rFonts w:ascii="Arial" w:hAnsi="Arial" w:cs="Arial"/>
          <w:b/>
        </w:rPr>
        <w:t>you</w:t>
      </w:r>
      <w:r w:rsidRPr="00D17F20">
        <w:rPr>
          <w:rFonts w:ascii="Arial" w:hAnsi="Arial" w:cs="Arial"/>
        </w:rPr>
        <w:t>, any dispute may, in lieu of binding arbitration, be submitted to another form of alternative dispute resolution.</w:t>
      </w:r>
      <w:r w:rsidRPr="00D17F20">
        <w:rPr>
          <w:rFonts w:ascii="Arial" w:hAnsi="Arial" w:cs="Arial"/>
        </w:rPr>
        <w:br/>
      </w:r>
    </w:p>
    <w:p w:rsidR="0073029F" w:rsidRPr="00D17F20" w:rsidRDefault="0073029F">
      <w:pPr>
        <w:ind w:left="540" w:hanging="540"/>
        <w:jc w:val="both"/>
        <w:rPr>
          <w:rFonts w:ascii="Arial" w:hAnsi="Arial" w:cs="Arial"/>
        </w:rPr>
      </w:pPr>
      <w:r w:rsidRPr="00D17F20">
        <w:rPr>
          <w:rFonts w:ascii="Arial" w:hAnsi="Arial" w:cs="Arial"/>
        </w:rPr>
        <w:t>9.14</w:t>
      </w:r>
      <w:r w:rsidRPr="00D17F20">
        <w:rPr>
          <w:rFonts w:ascii="Arial" w:hAnsi="Arial" w:cs="Arial"/>
        </w:rPr>
        <w:tab/>
        <w:t>Sending of Notices</w:t>
      </w:r>
    </w:p>
    <w:p w:rsidR="0073029F" w:rsidRPr="00D17F20" w:rsidRDefault="0073029F">
      <w:pPr>
        <w:tabs>
          <w:tab w:val="left" w:pos="360"/>
        </w:tabs>
        <w:ind w:right="396"/>
        <w:jc w:val="both"/>
        <w:rPr>
          <w:rFonts w:ascii="Arial" w:hAnsi="Arial" w:cs="Arial"/>
          <w:b/>
        </w:rPr>
      </w:pPr>
    </w:p>
    <w:p w:rsidR="0073029F" w:rsidRPr="00D17F20" w:rsidRDefault="0073029F">
      <w:pPr>
        <w:ind w:right="396"/>
        <w:jc w:val="both"/>
        <w:rPr>
          <w:rFonts w:ascii="Arial" w:hAnsi="Arial" w:cs="Arial"/>
        </w:rPr>
      </w:pPr>
      <w:r w:rsidRPr="00D17F20">
        <w:rPr>
          <w:rFonts w:ascii="Arial" w:hAnsi="Arial" w:cs="Arial"/>
        </w:rPr>
        <w:t xml:space="preserve">Any notice of cancellation, nonrenewal or renewal premium increase or change in policy terms will be mailed by first class registered or certified mail to the first </w:t>
      </w:r>
      <w:r w:rsidR="000B282E" w:rsidRPr="00E35AB2">
        <w:rPr>
          <w:rFonts w:ascii="Arial" w:hAnsi="Arial" w:cs="Arial"/>
          <w:b/>
          <w:bCs/>
        </w:rPr>
        <w:t>Named insured</w:t>
      </w:r>
      <w:r w:rsidRPr="00D17F20">
        <w:rPr>
          <w:rFonts w:ascii="Arial" w:hAnsi="Arial" w:cs="Arial"/>
          <w:b/>
        </w:rPr>
        <w:t xml:space="preserve"> </w:t>
      </w:r>
      <w:r w:rsidRPr="00D17F20">
        <w:rPr>
          <w:rFonts w:ascii="Arial" w:hAnsi="Arial" w:cs="Arial"/>
        </w:rPr>
        <w:t xml:space="preserve">at the last mailing address known to </w:t>
      </w:r>
      <w:r w:rsidRPr="00D17F20">
        <w:rPr>
          <w:rFonts w:ascii="Arial" w:hAnsi="Arial" w:cs="Arial"/>
          <w:b/>
        </w:rPr>
        <w:t>us</w:t>
      </w:r>
      <w:r w:rsidRPr="00D17F20">
        <w:rPr>
          <w:rFonts w:ascii="Arial" w:hAnsi="Arial" w:cs="Arial"/>
        </w:rPr>
        <w:t>.  Proof of mailing will be sufficient proof of notice.</w:t>
      </w:r>
    </w:p>
    <w:p w:rsidR="0073029F" w:rsidRPr="00D17F20" w:rsidRDefault="0073029F">
      <w:pPr>
        <w:jc w:val="both"/>
        <w:rPr>
          <w:rFonts w:ascii="Arial" w:hAnsi="Arial" w:cs="Arial"/>
          <w:b/>
        </w:rPr>
      </w:pPr>
    </w:p>
    <w:p w:rsidR="0073029F" w:rsidRPr="00D17F20" w:rsidRDefault="0073029F">
      <w:pPr>
        <w:keepNext/>
        <w:keepLines/>
        <w:ind w:left="540" w:hanging="540"/>
        <w:jc w:val="both"/>
        <w:rPr>
          <w:rFonts w:ascii="Arial" w:hAnsi="Arial" w:cs="Arial"/>
        </w:rPr>
      </w:pPr>
      <w:r w:rsidRPr="00D17F20">
        <w:rPr>
          <w:rFonts w:ascii="Arial" w:hAnsi="Arial" w:cs="Arial"/>
        </w:rPr>
        <w:t>9.15</w:t>
      </w:r>
      <w:r w:rsidRPr="00D17F20">
        <w:rPr>
          <w:rFonts w:ascii="Arial" w:hAnsi="Arial" w:cs="Arial"/>
        </w:rPr>
        <w:tab/>
        <w:t>Innocent Insureds</w:t>
      </w:r>
    </w:p>
    <w:p w:rsidR="0073029F" w:rsidRPr="00D17F20" w:rsidRDefault="0073029F">
      <w:pPr>
        <w:keepNext/>
        <w:keepLines/>
        <w:jc w:val="both"/>
        <w:rPr>
          <w:rFonts w:ascii="Arial" w:hAnsi="Arial" w:cs="Arial"/>
        </w:rPr>
      </w:pPr>
    </w:p>
    <w:p w:rsidR="0073029F" w:rsidRPr="00D17F20" w:rsidRDefault="0073029F">
      <w:pPr>
        <w:keepNext/>
        <w:keepLines/>
        <w:jc w:val="both"/>
        <w:rPr>
          <w:rFonts w:ascii="Arial" w:hAnsi="Arial" w:cs="Arial"/>
        </w:rPr>
      </w:pPr>
      <w:r w:rsidRPr="00D17F20">
        <w:rPr>
          <w:rFonts w:ascii="Arial" w:hAnsi="Arial" w:cs="Arial"/>
        </w:rPr>
        <w:t xml:space="preserve">Whenever coverage under any provision of this Policy would be excluded, suspended or lost because of noncompliance </w:t>
      </w:r>
      <w:r w:rsidR="00E5063A" w:rsidRPr="00D17F20">
        <w:rPr>
          <w:rFonts w:ascii="Arial" w:hAnsi="Arial" w:cs="Arial"/>
        </w:rPr>
        <w:t>with the</w:t>
      </w:r>
      <w:r w:rsidRPr="00D17F20">
        <w:rPr>
          <w:rFonts w:ascii="Arial" w:hAnsi="Arial" w:cs="Arial"/>
        </w:rPr>
        <w:t xml:space="preserve"> terms or conditions relating to the giving of notice to </w:t>
      </w:r>
      <w:r w:rsidRPr="00D17F20">
        <w:rPr>
          <w:rFonts w:ascii="Arial" w:hAnsi="Arial" w:cs="Arial"/>
          <w:b/>
        </w:rPr>
        <w:t>us</w:t>
      </w:r>
      <w:r w:rsidRPr="00D17F20">
        <w:rPr>
          <w:rFonts w:ascii="Arial" w:hAnsi="Arial" w:cs="Arial"/>
        </w:rPr>
        <w:t xml:space="preserve"> of any </w:t>
      </w:r>
      <w:r w:rsidRPr="00D17F20">
        <w:rPr>
          <w:rFonts w:ascii="Arial" w:hAnsi="Arial" w:cs="Arial"/>
          <w:b/>
        </w:rPr>
        <w:t>Claim</w:t>
      </w:r>
      <w:r w:rsidRPr="00D17F20">
        <w:rPr>
          <w:rFonts w:ascii="Arial" w:hAnsi="Arial" w:cs="Arial"/>
        </w:rPr>
        <w:t xml:space="preserve"> with respect to which any other of </w:t>
      </w:r>
      <w:r w:rsidRPr="00D17F20">
        <w:rPr>
          <w:rFonts w:ascii="Arial" w:hAnsi="Arial" w:cs="Arial"/>
          <w:b/>
        </w:rPr>
        <w:t>you</w:t>
      </w:r>
      <w:r w:rsidRPr="00D17F20">
        <w:rPr>
          <w:rFonts w:ascii="Arial" w:hAnsi="Arial" w:cs="Arial"/>
        </w:rPr>
        <w:t xml:space="preserve"> shall be in default solely because of the default or concealment of such default by one or more of </w:t>
      </w:r>
      <w:r w:rsidRPr="00D17F20">
        <w:rPr>
          <w:rFonts w:ascii="Arial" w:hAnsi="Arial" w:cs="Arial"/>
          <w:b/>
        </w:rPr>
        <w:t>you</w:t>
      </w:r>
      <w:r w:rsidRPr="00D17F20">
        <w:rPr>
          <w:rFonts w:ascii="Arial" w:hAnsi="Arial" w:cs="Arial"/>
        </w:rPr>
        <w:t xml:space="preserve"> responsible for the loss or damage otherwise covered hereunder, </w:t>
      </w:r>
      <w:r w:rsidRPr="00D17F20">
        <w:rPr>
          <w:rFonts w:ascii="Arial" w:hAnsi="Arial" w:cs="Arial"/>
          <w:b/>
        </w:rPr>
        <w:t>we</w:t>
      </w:r>
      <w:r w:rsidRPr="00D17F20">
        <w:rPr>
          <w:rFonts w:ascii="Arial" w:hAnsi="Arial" w:cs="Arial"/>
        </w:rPr>
        <w:t xml:space="preserve"> agree that such insurance as would otherwise be afforded under this Policy shall apply with respect to those of </w:t>
      </w:r>
      <w:r w:rsidRPr="00D17F20">
        <w:rPr>
          <w:rFonts w:ascii="Arial" w:hAnsi="Arial" w:cs="Arial"/>
          <w:b/>
        </w:rPr>
        <w:t>you</w:t>
      </w:r>
      <w:r w:rsidRPr="00D17F20">
        <w:rPr>
          <w:rFonts w:ascii="Arial" w:hAnsi="Arial" w:cs="Arial"/>
        </w:rPr>
        <w:t xml:space="preserve"> who did not personally commit or personally participate in committing one or more acts, errors or omissions described in such exclusion or condition; provided that if the condition be one with which </w:t>
      </w:r>
      <w:r w:rsidRPr="00D17F20">
        <w:rPr>
          <w:rFonts w:ascii="Arial" w:hAnsi="Arial" w:cs="Arial"/>
          <w:b/>
        </w:rPr>
        <w:t>you</w:t>
      </w:r>
      <w:r w:rsidRPr="00D17F20">
        <w:rPr>
          <w:rFonts w:ascii="Arial" w:hAnsi="Arial" w:cs="Arial"/>
        </w:rPr>
        <w:t xml:space="preserve"> can comply, after receiving knowledge thereof, those of </w:t>
      </w:r>
      <w:r w:rsidRPr="00D17F20">
        <w:rPr>
          <w:rFonts w:ascii="Arial" w:hAnsi="Arial" w:cs="Arial"/>
          <w:b/>
        </w:rPr>
        <w:t xml:space="preserve">you </w:t>
      </w:r>
      <w:r w:rsidRPr="00D17F20">
        <w:rPr>
          <w:rFonts w:ascii="Arial" w:hAnsi="Arial" w:cs="Arial"/>
        </w:rPr>
        <w:t>entitled to the benefit of this condition shall comply with such condition promptly after obtaining knowledge of such noncompliance.</w:t>
      </w:r>
    </w:p>
    <w:p w:rsidR="0073029F" w:rsidRPr="00D17F20" w:rsidRDefault="0073029F">
      <w:pPr>
        <w:jc w:val="both"/>
        <w:rPr>
          <w:rFonts w:ascii="Arial" w:hAnsi="Arial" w:cs="Arial"/>
        </w:rPr>
      </w:pPr>
    </w:p>
    <w:p w:rsidR="0073029F" w:rsidRPr="00D17F20" w:rsidRDefault="0073029F">
      <w:pPr>
        <w:numPr>
          <w:ilvl w:val="1"/>
          <w:numId w:val="19"/>
        </w:numPr>
        <w:jc w:val="both"/>
        <w:rPr>
          <w:rFonts w:ascii="Arial" w:hAnsi="Arial" w:cs="Arial"/>
        </w:rPr>
      </w:pPr>
      <w:r w:rsidRPr="00D17F20">
        <w:rPr>
          <w:rFonts w:ascii="Arial" w:hAnsi="Arial" w:cs="Arial"/>
        </w:rPr>
        <w:t xml:space="preserve"> Conformity to Statute</w:t>
      </w:r>
    </w:p>
    <w:p w:rsidR="0073029F" w:rsidRPr="00D17F20" w:rsidRDefault="0073029F">
      <w:pPr>
        <w:jc w:val="both"/>
        <w:rPr>
          <w:rFonts w:ascii="Arial" w:hAnsi="Arial" w:cs="Arial"/>
        </w:rPr>
      </w:pPr>
    </w:p>
    <w:p w:rsidR="0073029F" w:rsidRPr="00D17F20" w:rsidRDefault="0073029F">
      <w:pPr>
        <w:jc w:val="both"/>
        <w:rPr>
          <w:rFonts w:ascii="Arial" w:hAnsi="Arial" w:cs="Arial"/>
        </w:rPr>
      </w:pPr>
      <w:r w:rsidRPr="00D17F20">
        <w:rPr>
          <w:rFonts w:ascii="Arial" w:hAnsi="Arial" w:cs="Arial"/>
        </w:rPr>
        <w:t>Notwithstanding anything contained herein to the contrary, in the event that any terms or conditions of this contract conflict with any law applicable to the coverage afforded hereunder, the terms of this contract shall by this statement, be amended to conform to such law or laws.</w:t>
      </w:r>
    </w:p>
    <w:p w:rsidR="0073029F" w:rsidRPr="00D17F20" w:rsidRDefault="0073029F">
      <w:pPr>
        <w:jc w:val="both"/>
        <w:rPr>
          <w:rFonts w:ascii="Arial" w:hAnsi="Arial" w:cs="Arial"/>
        </w:rPr>
      </w:pPr>
    </w:p>
    <w:p w:rsidR="0073029F" w:rsidRPr="00D17F20" w:rsidRDefault="0073029F">
      <w:pPr>
        <w:ind w:left="540" w:hanging="540"/>
        <w:jc w:val="both"/>
        <w:rPr>
          <w:rFonts w:ascii="Arial" w:hAnsi="Arial" w:cs="Arial"/>
        </w:rPr>
      </w:pPr>
      <w:r w:rsidRPr="00D17F20">
        <w:rPr>
          <w:rFonts w:ascii="Arial" w:hAnsi="Arial" w:cs="Arial"/>
        </w:rPr>
        <w:t>9.17</w:t>
      </w:r>
      <w:r w:rsidRPr="00D17F20">
        <w:rPr>
          <w:rFonts w:ascii="Arial" w:hAnsi="Arial" w:cs="Arial"/>
        </w:rPr>
        <w:tab/>
        <w:t>Declarations and Applications</w:t>
      </w:r>
    </w:p>
    <w:p w:rsidR="0073029F" w:rsidRPr="00D17F20" w:rsidRDefault="0073029F">
      <w:pPr>
        <w:jc w:val="both"/>
        <w:rPr>
          <w:rFonts w:ascii="Arial" w:hAnsi="Arial" w:cs="Arial"/>
        </w:rPr>
      </w:pPr>
    </w:p>
    <w:p w:rsidR="0073029F" w:rsidRPr="00D17F20" w:rsidRDefault="0073029F">
      <w:pPr>
        <w:jc w:val="both"/>
      </w:pPr>
      <w:r w:rsidRPr="00D17F20">
        <w:rPr>
          <w:rFonts w:ascii="Arial" w:hAnsi="Arial" w:cs="Arial"/>
          <w:snapToGrid w:val="0"/>
        </w:rPr>
        <w:t xml:space="preserve">By acceptance of this Policy, </w:t>
      </w:r>
      <w:r w:rsidRPr="00D17F20">
        <w:rPr>
          <w:rFonts w:ascii="Arial" w:hAnsi="Arial" w:cs="Arial"/>
          <w:b/>
          <w:snapToGrid w:val="0"/>
        </w:rPr>
        <w:t>you</w:t>
      </w:r>
      <w:r w:rsidRPr="00D17F20">
        <w:rPr>
          <w:rFonts w:ascii="Arial" w:hAnsi="Arial" w:cs="Arial"/>
          <w:snapToGrid w:val="0"/>
        </w:rPr>
        <w:t xml:space="preserve"> agree that the statements in the application(s) and any attachment(s) attached hereto </w:t>
      </w:r>
      <w:r w:rsidR="001C4CFD">
        <w:rPr>
          <w:rFonts w:ascii="Arial" w:hAnsi="Arial" w:cs="Arial"/>
          <w:snapToGrid w:val="0"/>
        </w:rPr>
        <w:t xml:space="preserve">and </w:t>
      </w:r>
      <w:r w:rsidRPr="00D17F20">
        <w:rPr>
          <w:rFonts w:ascii="Arial" w:hAnsi="Arial" w:cs="Arial"/>
          <w:snapToGrid w:val="0"/>
        </w:rPr>
        <w:t>made a part hereof, and all</w:t>
      </w:r>
      <w:r w:rsidRPr="00D17F20">
        <w:rPr>
          <w:rFonts w:ascii="Arial" w:hAnsi="Arial" w:cs="Arial"/>
        </w:rPr>
        <w:t xml:space="preserve"> information communicated by </w:t>
      </w:r>
      <w:r w:rsidRPr="00D17F20">
        <w:rPr>
          <w:rFonts w:ascii="Arial" w:hAnsi="Arial" w:cs="Arial"/>
          <w:b/>
          <w:bCs/>
        </w:rPr>
        <w:t>you</w:t>
      </w:r>
      <w:r w:rsidRPr="00D17F20">
        <w:rPr>
          <w:rFonts w:ascii="Arial" w:hAnsi="Arial" w:cs="Arial"/>
        </w:rPr>
        <w:t xml:space="preserve"> to </w:t>
      </w:r>
      <w:r w:rsidRPr="00D17F20">
        <w:rPr>
          <w:rFonts w:ascii="Arial" w:hAnsi="Arial" w:cs="Arial"/>
          <w:b/>
          <w:bCs/>
        </w:rPr>
        <w:t>us</w:t>
      </w:r>
      <w:r w:rsidRPr="00D17F20">
        <w:rPr>
          <w:rFonts w:ascii="Arial" w:hAnsi="Arial" w:cs="Arial"/>
          <w:snapToGrid w:val="0"/>
        </w:rPr>
        <w:t xml:space="preserve"> are </w:t>
      </w:r>
      <w:r w:rsidRPr="00D17F20">
        <w:rPr>
          <w:rFonts w:ascii="Arial" w:hAnsi="Arial" w:cs="Arial"/>
          <w:b/>
          <w:snapToGrid w:val="0"/>
        </w:rPr>
        <w:t>your</w:t>
      </w:r>
      <w:r w:rsidRPr="00D17F20">
        <w:rPr>
          <w:rFonts w:ascii="Arial" w:hAnsi="Arial" w:cs="Arial"/>
          <w:snapToGrid w:val="0"/>
        </w:rPr>
        <w:t xml:space="preserve"> agreements and representations, and all such </w:t>
      </w:r>
      <w:r w:rsidRPr="00D17F20">
        <w:rPr>
          <w:rFonts w:ascii="Arial" w:hAnsi="Arial" w:cs="Arial"/>
        </w:rPr>
        <w:t xml:space="preserve">communicated information shall be deemed material to </w:t>
      </w:r>
      <w:r w:rsidRPr="00D17F20">
        <w:rPr>
          <w:rFonts w:ascii="Arial" w:hAnsi="Arial" w:cs="Arial"/>
          <w:b/>
          <w:bCs/>
        </w:rPr>
        <w:t xml:space="preserve">our </w:t>
      </w:r>
      <w:r w:rsidRPr="00D17F20">
        <w:rPr>
          <w:rFonts w:ascii="Arial" w:hAnsi="Arial" w:cs="Arial"/>
        </w:rPr>
        <w:t>issuance of this Policy; and</w:t>
      </w:r>
      <w:r w:rsidRPr="00D17F20">
        <w:rPr>
          <w:rFonts w:ascii="Arial" w:hAnsi="Arial" w:cs="Arial"/>
          <w:snapToGrid w:val="0"/>
        </w:rPr>
        <w:t xml:space="preserve"> that this Policy is issued in reliance upon the truth of such representations that this Policy embodies all agreements existing between </w:t>
      </w:r>
      <w:r w:rsidRPr="00D17F20">
        <w:rPr>
          <w:rFonts w:ascii="Arial" w:hAnsi="Arial" w:cs="Arial"/>
          <w:b/>
          <w:snapToGrid w:val="0"/>
        </w:rPr>
        <w:t>you</w:t>
      </w:r>
      <w:r w:rsidRPr="00D17F20">
        <w:rPr>
          <w:rFonts w:ascii="Arial" w:hAnsi="Arial" w:cs="Arial"/>
          <w:snapToGrid w:val="0"/>
        </w:rPr>
        <w:t xml:space="preserve"> and </w:t>
      </w:r>
      <w:r w:rsidRPr="00D17F20">
        <w:rPr>
          <w:rFonts w:ascii="Arial" w:hAnsi="Arial" w:cs="Arial"/>
          <w:b/>
          <w:snapToGrid w:val="0"/>
        </w:rPr>
        <w:t>us</w:t>
      </w:r>
      <w:r w:rsidRPr="00D17F20">
        <w:rPr>
          <w:rFonts w:ascii="Arial" w:hAnsi="Arial" w:cs="Arial"/>
          <w:snapToGrid w:val="0"/>
        </w:rPr>
        <w:t xml:space="preserve"> or any of </w:t>
      </w:r>
      <w:r w:rsidRPr="00D17F20">
        <w:rPr>
          <w:rFonts w:ascii="Arial" w:hAnsi="Arial" w:cs="Arial"/>
          <w:b/>
          <w:snapToGrid w:val="0"/>
        </w:rPr>
        <w:t>our</w:t>
      </w:r>
      <w:r w:rsidRPr="00D17F20">
        <w:rPr>
          <w:rFonts w:ascii="Arial" w:hAnsi="Arial" w:cs="Arial"/>
          <w:snapToGrid w:val="0"/>
        </w:rPr>
        <w:t xml:space="preserve"> agents relating to this insurance.</w:t>
      </w:r>
      <w:r w:rsidRPr="00D17F20">
        <w:t xml:space="preserve"> </w:t>
      </w:r>
    </w:p>
    <w:p w:rsidR="009C438A" w:rsidRPr="00D17F20" w:rsidRDefault="009C438A" w:rsidP="009C438A">
      <w:pPr>
        <w:jc w:val="both"/>
        <w:rPr>
          <w:color w:val="000000"/>
        </w:rPr>
      </w:pPr>
    </w:p>
    <w:sectPr w:rsidR="009C438A" w:rsidRPr="00D17F20" w:rsidSect="00723C27">
      <w:headerReference w:type="default" r:id="rId9"/>
      <w:footerReference w:type="default" r:id="rId10"/>
      <w:headerReference w:type="first" r:id="rId11"/>
      <w:footerReference w:type="first" r:id="rId12"/>
      <w:footnotePr>
        <w:pos w:val="sectEnd"/>
      </w:footnotePr>
      <w:endnotePr>
        <w:numFmt w:val="decimal"/>
        <w:numStart w:val="0"/>
      </w:endnotePr>
      <w:pgSz w:w="12240" w:h="15840"/>
      <w:pgMar w:top="585" w:right="1440" w:bottom="990" w:left="1440" w:header="720" w:footer="21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5BD" w:rsidRDefault="006425BD">
      <w:r>
        <w:separator/>
      </w:r>
    </w:p>
  </w:endnote>
  <w:endnote w:type="continuationSeparator" w:id="0">
    <w:p w:rsidR="006425BD" w:rsidRDefault="006425BD">
      <w:r>
        <w:continuationSeparator/>
      </w:r>
    </w:p>
  </w:endnote>
  <w:endnote w:type="continuationNotice" w:id="1">
    <w:p w:rsidR="006425BD" w:rsidRDefault="00642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Univers">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8" w:rsidRPr="00D3378E" w:rsidRDefault="000A49DE" w:rsidP="00136383">
    <w:pPr>
      <w:pStyle w:val="Footer"/>
      <w:tabs>
        <w:tab w:val="clear" w:pos="8640"/>
        <w:tab w:val="left" w:pos="5760"/>
        <w:tab w:val="right" w:pos="9090"/>
      </w:tabs>
      <w:rPr>
        <w:rFonts w:ascii="Arial" w:hAnsi="Arial" w:cs="Arial"/>
      </w:rPr>
    </w:pPr>
    <w:r w:rsidRPr="000A49DE">
      <w:rPr>
        <w:rFonts w:ascii="Arial" w:hAnsi="Arial" w:cs="Arial"/>
      </w:rPr>
      <w:t>Q</w:t>
    </w:r>
    <w:r>
      <w:rPr>
        <w:rFonts w:ascii="Arial" w:hAnsi="Arial" w:cs="Arial"/>
      </w:rPr>
      <w:t xml:space="preserve">BEAPOL 01 CW </w:t>
    </w:r>
    <w:r w:rsidR="00281420">
      <w:rPr>
        <w:rFonts w:ascii="Arial" w:hAnsi="Arial" w:cs="Arial"/>
      </w:rPr>
      <w:t>[</w:t>
    </w:r>
    <w:r>
      <w:rPr>
        <w:rFonts w:ascii="Arial" w:hAnsi="Arial" w:cs="Arial"/>
      </w:rPr>
      <w:t>0</w:t>
    </w:r>
    <w:r w:rsidR="003D2A57">
      <w:rPr>
        <w:rFonts w:ascii="Arial" w:hAnsi="Arial" w:cs="Arial"/>
      </w:rPr>
      <w:t>9/</w:t>
    </w:r>
    <w:r>
      <w:rPr>
        <w:rFonts w:ascii="Arial" w:hAnsi="Arial" w:cs="Arial"/>
      </w:rPr>
      <w:t>15</w:t>
    </w:r>
    <w:r w:rsidR="00281420">
      <w:rPr>
        <w:rFonts w:ascii="Arial" w:hAnsi="Arial" w:cs="Arial"/>
      </w:rPr>
      <w:t>]</w:t>
    </w:r>
    <w:r w:rsidR="00281420">
      <w:rPr>
        <w:rFonts w:ascii="Arial" w:hAnsi="Arial" w:cs="Arial"/>
      </w:rPr>
      <w:tab/>
    </w:r>
    <w:r w:rsidR="000C03F8" w:rsidRPr="00D3378E">
      <w:rPr>
        <w:rFonts w:ascii="Arial" w:hAnsi="Arial" w:cs="Arial"/>
      </w:rPr>
      <w:t xml:space="preserve">Page </w:t>
    </w:r>
    <w:r w:rsidR="00AA29F2" w:rsidRPr="00D3378E">
      <w:rPr>
        <w:rStyle w:val="PageNumber"/>
        <w:rFonts w:ascii="Arial" w:hAnsi="Arial" w:cs="Arial"/>
      </w:rPr>
      <w:fldChar w:fldCharType="begin"/>
    </w:r>
    <w:r w:rsidR="000C03F8" w:rsidRPr="00D3378E">
      <w:rPr>
        <w:rStyle w:val="PageNumber"/>
        <w:rFonts w:ascii="Arial" w:hAnsi="Arial" w:cs="Arial"/>
      </w:rPr>
      <w:instrText xml:space="preserve"> PAGE </w:instrText>
    </w:r>
    <w:r w:rsidR="00AA29F2" w:rsidRPr="00D3378E">
      <w:rPr>
        <w:rStyle w:val="PageNumber"/>
        <w:rFonts w:ascii="Arial" w:hAnsi="Arial" w:cs="Arial"/>
      </w:rPr>
      <w:fldChar w:fldCharType="separate"/>
    </w:r>
    <w:r w:rsidR="0001318E">
      <w:rPr>
        <w:rStyle w:val="PageNumber"/>
        <w:rFonts w:ascii="Arial" w:hAnsi="Arial" w:cs="Arial"/>
        <w:noProof/>
      </w:rPr>
      <w:t>9</w:t>
    </w:r>
    <w:r w:rsidR="00AA29F2" w:rsidRPr="00D3378E">
      <w:rPr>
        <w:rStyle w:val="PageNumber"/>
        <w:rFonts w:ascii="Arial" w:hAnsi="Arial" w:cs="Arial"/>
      </w:rPr>
      <w:fldChar w:fldCharType="end"/>
    </w:r>
    <w:r w:rsidR="000C03F8" w:rsidRPr="00D3378E">
      <w:rPr>
        <w:rStyle w:val="PageNumber"/>
        <w:rFonts w:ascii="Arial" w:hAnsi="Arial" w:cs="Arial"/>
      </w:rPr>
      <w:t xml:space="preserve"> of 1</w:t>
    </w:r>
    <w:r w:rsidR="00F85E96">
      <w:rPr>
        <w:rStyle w:val="PageNumber"/>
        <w:rFonts w:ascii="Arial" w:hAnsi="Arial" w:cs="Arial"/>
      </w:rPr>
      <w:t>3</w:t>
    </w:r>
    <w:r w:rsidR="000C03F8" w:rsidRPr="00D3378E">
      <w:rPr>
        <w:rFonts w:ascii="Arial" w:hAnsi="Arial" w:cs="Arial"/>
      </w:rPr>
      <w:tab/>
    </w:r>
    <w:r w:rsidR="000C03F8">
      <w:rPr>
        <w:rFonts w:ascii="Arial" w:hAnsi="Arial" w:cs="Arial"/>
      </w:rPr>
      <w:t>© Jorgensen &amp; Company</w:t>
    </w:r>
    <w:r w:rsidR="00136383">
      <w:rPr>
        <w:rFonts w:ascii="Arial" w:hAnsi="Arial" w:cs="Arial"/>
      </w:rPr>
      <w:t xml:space="preserve"> (</w:t>
    </w:r>
    <w:r>
      <w:rPr>
        <w:rFonts w:ascii="Arial" w:hAnsi="Arial" w:cs="Arial"/>
      </w:rPr>
      <w:t>6</w:t>
    </w:r>
    <w:r w:rsidR="00136383">
      <w:rPr>
        <w:rFonts w:ascii="Arial" w:hAnsi="Arial" w:cs="Arial"/>
      </w:rPr>
      <w:t>/201</w:t>
    </w:r>
    <w:r w:rsidR="00D42300">
      <w:rPr>
        <w:rFonts w:ascii="Arial" w:hAnsi="Arial" w:cs="Arial"/>
      </w:rPr>
      <w:t>5</w:t>
    </w:r>
    <w:r w:rsidR="00136383">
      <w:rPr>
        <w:rFonts w:ascii="Arial" w:hAnsi="Arial" w:cs="Arial"/>
      </w:rPr>
      <w:t>)</w:t>
    </w:r>
  </w:p>
  <w:p w:rsidR="00605E31" w:rsidRPr="0079126E" w:rsidRDefault="00605E31" w:rsidP="00346E43">
    <w:pPr>
      <w:pStyle w:val="Footer"/>
      <w:tabs>
        <w:tab w:val="clear" w:pos="4320"/>
        <w:tab w:val="clear" w:pos="8640"/>
        <w:tab w:val="center" w:pos="3870"/>
        <w:tab w:val="right" w:pos="6300"/>
      </w:tabs>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B5" w:rsidRPr="00D3378E" w:rsidRDefault="002C22E7" w:rsidP="002C2EB5">
    <w:pPr>
      <w:pStyle w:val="Footer"/>
      <w:tabs>
        <w:tab w:val="clear" w:pos="8640"/>
        <w:tab w:val="left" w:pos="5760"/>
        <w:tab w:val="right" w:pos="9090"/>
      </w:tabs>
      <w:rPr>
        <w:rFonts w:ascii="Arial" w:hAnsi="Arial" w:cs="Arial"/>
      </w:rPr>
    </w:pPr>
    <w:r>
      <w:rPr>
        <w:rFonts w:ascii="Arial" w:hAnsi="Arial" w:cs="Arial"/>
      </w:rPr>
      <w:t>QBE</w:t>
    </w:r>
    <w:r w:rsidR="002C2EB5">
      <w:rPr>
        <w:rFonts w:ascii="Arial" w:hAnsi="Arial" w:cs="Arial"/>
      </w:rPr>
      <w:t xml:space="preserve">APOL01 </w:t>
    </w:r>
    <w:r w:rsidR="008A27CC">
      <w:rPr>
        <w:rFonts w:ascii="Arial" w:hAnsi="Arial" w:cs="Arial"/>
      </w:rPr>
      <w:t xml:space="preserve">CW </w:t>
    </w:r>
    <w:r w:rsidR="002C2EB5">
      <w:rPr>
        <w:rFonts w:ascii="Arial" w:hAnsi="Arial" w:cs="Arial"/>
      </w:rPr>
      <w:t>[0</w:t>
    </w:r>
    <w:r w:rsidR="003D2A57">
      <w:rPr>
        <w:rFonts w:ascii="Arial" w:hAnsi="Arial" w:cs="Arial"/>
      </w:rPr>
      <w:t>9</w:t>
    </w:r>
    <w:r w:rsidR="002C2EB5" w:rsidRPr="00D3378E">
      <w:rPr>
        <w:rFonts w:ascii="Arial" w:hAnsi="Arial" w:cs="Arial"/>
      </w:rPr>
      <w:t>/</w:t>
    </w:r>
    <w:r w:rsidR="002C2EB5">
      <w:rPr>
        <w:rFonts w:ascii="Arial" w:hAnsi="Arial" w:cs="Arial"/>
      </w:rPr>
      <w:t>15]</w:t>
    </w:r>
    <w:r w:rsidR="002C2EB5" w:rsidRPr="00D3378E">
      <w:rPr>
        <w:rFonts w:ascii="Arial" w:hAnsi="Arial" w:cs="Arial"/>
      </w:rPr>
      <w:tab/>
      <w:t xml:space="preserve">Page </w:t>
    </w:r>
    <w:r w:rsidR="002C2EB5" w:rsidRPr="00D3378E">
      <w:rPr>
        <w:rStyle w:val="PageNumber"/>
        <w:rFonts w:ascii="Arial" w:hAnsi="Arial" w:cs="Arial"/>
      </w:rPr>
      <w:fldChar w:fldCharType="begin"/>
    </w:r>
    <w:r w:rsidR="002C2EB5" w:rsidRPr="00D3378E">
      <w:rPr>
        <w:rStyle w:val="PageNumber"/>
        <w:rFonts w:ascii="Arial" w:hAnsi="Arial" w:cs="Arial"/>
      </w:rPr>
      <w:instrText xml:space="preserve"> PAGE </w:instrText>
    </w:r>
    <w:r w:rsidR="002C2EB5" w:rsidRPr="00D3378E">
      <w:rPr>
        <w:rStyle w:val="PageNumber"/>
        <w:rFonts w:ascii="Arial" w:hAnsi="Arial" w:cs="Arial"/>
      </w:rPr>
      <w:fldChar w:fldCharType="separate"/>
    </w:r>
    <w:r w:rsidR="009E1CA6">
      <w:rPr>
        <w:rStyle w:val="PageNumber"/>
        <w:rFonts w:ascii="Arial" w:hAnsi="Arial" w:cs="Arial"/>
        <w:noProof/>
      </w:rPr>
      <w:t>1</w:t>
    </w:r>
    <w:r w:rsidR="002C2EB5" w:rsidRPr="00D3378E">
      <w:rPr>
        <w:rStyle w:val="PageNumber"/>
        <w:rFonts w:ascii="Arial" w:hAnsi="Arial" w:cs="Arial"/>
      </w:rPr>
      <w:fldChar w:fldCharType="end"/>
    </w:r>
    <w:r w:rsidR="002C2EB5" w:rsidRPr="00D3378E">
      <w:rPr>
        <w:rStyle w:val="PageNumber"/>
        <w:rFonts w:ascii="Arial" w:hAnsi="Arial" w:cs="Arial"/>
      </w:rPr>
      <w:t xml:space="preserve"> of 1</w:t>
    </w:r>
    <w:r w:rsidR="002C2EB5">
      <w:rPr>
        <w:rStyle w:val="PageNumber"/>
        <w:rFonts w:ascii="Arial" w:hAnsi="Arial" w:cs="Arial"/>
      </w:rPr>
      <w:t>4</w:t>
    </w:r>
    <w:r w:rsidR="002C2EB5" w:rsidRPr="00D3378E">
      <w:rPr>
        <w:rFonts w:ascii="Arial" w:hAnsi="Arial" w:cs="Arial"/>
      </w:rPr>
      <w:tab/>
    </w:r>
    <w:r w:rsidR="002C2EB5">
      <w:rPr>
        <w:rFonts w:ascii="Arial" w:hAnsi="Arial" w:cs="Arial"/>
      </w:rPr>
      <w:t>© Jorgensen &amp; Company (6/2015)</w:t>
    </w:r>
  </w:p>
  <w:p w:rsidR="002C2EB5" w:rsidRDefault="002C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5BD" w:rsidRDefault="006425BD">
      <w:r>
        <w:separator/>
      </w:r>
    </w:p>
  </w:footnote>
  <w:footnote w:type="continuationSeparator" w:id="0">
    <w:p w:rsidR="006425BD" w:rsidRDefault="006425BD">
      <w:r>
        <w:continuationSeparator/>
      </w:r>
    </w:p>
  </w:footnote>
  <w:footnote w:type="continuationNotice" w:id="1">
    <w:p w:rsidR="006425BD" w:rsidRDefault="006425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A6" w:rsidRDefault="009E1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27" w:rsidRDefault="00723C27" w:rsidP="00723C27">
    <w:pPr>
      <w:pStyle w:val="Header"/>
      <w:rPr>
        <w:szCs w:val="24"/>
      </w:rPr>
    </w:pPr>
    <w:r>
      <w:rPr>
        <w:noProof/>
      </w:rPr>
      <w:drawing>
        <wp:inline distT="0" distB="0" distL="0" distR="0" wp14:anchorId="2EAF9E91" wp14:editId="2262D9D9">
          <wp:extent cx="380390" cy="449218"/>
          <wp:effectExtent l="0" t="0" r="635" b="8255"/>
          <wp:docPr id="3" name="Picture 3" descr="q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312" cy="449126"/>
                  </a:xfrm>
                  <a:prstGeom prst="rect">
                    <a:avLst/>
                  </a:prstGeom>
                  <a:noFill/>
                  <a:ln>
                    <a:noFill/>
                  </a:ln>
                </pic:spPr>
              </pic:pic>
            </a:graphicData>
          </a:graphic>
        </wp:inline>
      </w:drawing>
    </w:r>
  </w:p>
  <w:p w:rsidR="00723C27" w:rsidRPr="00136383" w:rsidRDefault="00723C27" w:rsidP="00723C27">
    <w:pPr>
      <w:pStyle w:val="Header"/>
      <w:rPr>
        <w:szCs w:val="24"/>
      </w:rPr>
    </w:pPr>
    <w:r w:rsidRPr="00723C27">
      <w:rPr>
        <w:rFonts w:ascii="Arial" w:hAnsi="Arial" w:cs="Arial"/>
        <w:szCs w:val="24"/>
      </w:rPr>
      <w:t xml:space="preserve">QBE Insurance </w:t>
    </w:r>
    <w:r w:rsidR="00505FBE">
      <w:rPr>
        <w:rFonts w:ascii="Arial" w:hAnsi="Arial" w:cs="Arial"/>
        <w:szCs w:val="24"/>
      </w:rPr>
      <w:t>Corporation</w:t>
    </w:r>
    <w:r>
      <w:rPr>
        <w:szCs w:val="24"/>
      </w:rPr>
      <w:tab/>
    </w:r>
    <w:r>
      <w:rPr>
        <w:szCs w:val="24"/>
      </w:rPr>
      <w:tab/>
    </w:r>
    <w:r w:rsidRPr="00063CB6">
      <w:rPr>
        <w:noProof/>
        <w:szCs w:val="24"/>
      </w:rPr>
      <w:drawing>
        <wp:inline distT="0" distB="0" distL="0" distR="0" wp14:anchorId="454C2403" wp14:editId="150E5A30">
          <wp:extent cx="1039318" cy="247650"/>
          <wp:effectExtent l="19050" t="0" r="8432" b="0"/>
          <wp:docPr id="4" name="Picture 1" descr="CPAGold-Logo-(201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Gold-Logo-(2010)---small"/>
                  <pic:cNvPicPr>
                    <a:picLocks noChangeAspect="1" noChangeArrowheads="1"/>
                  </pic:cNvPicPr>
                </pic:nvPicPr>
                <pic:blipFill>
                  <a:blip r:embed="rId2"/>
                  <a:srcRect/>
                  <a:stretch>
                    <a:fillRect/>
                  </a:stretch>
                </pic:blipFill>
                <pic:spPr bwMode="auto">
                  <a:xfrm>
                    <a:off x="0" y="0"/>
                    <a:ext cx="1039318" cy="247650"/>
                  </a:xfrm>
                  <a:prstGeom prst="rect">
                    <a:avLst/>
                  </a:prstGeom>
                  <a:noFill/>
                  <a:ln w="9525">
                    <a:noFill/>
                    <a:miter lim="800000"/>
                    <a:headEnd/>
                    <a:tailEnd/>
                  </a:ln>
                </pic:spPr>
              </pic:pic>
            </a:graphicData>
          </a:graphic>
        </wp:inline>
      </w:drawing>
    </w:r>
  </w:p>
  <w:p w:rsidR="00723C27" w:rsidRDefault="00723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E89"/>
    <w:multiLevelType w:val="multilevel"/>
    <w:tmpl w:val="A7C4B61E"/>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485810"/>
    <w:multiLevelType w:val="multilevel"/>
    <w:tmpl w:val="6CBCD0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3770F7C"/>
    <w:multiLevelType w:val="multilevel"/>
    <w:tmpl w:val="B530A352"/>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615"/>
        </w:tabs>
        <w:ind w:left="615" w:hanging="435"/>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3">
    <w:nsid w:val="08D2018B"/>
    <w:multiLevelType w:val="multilevel"/>
    <w:tmpl w:val="B3D0DC34"/>
    <w:lvl w:ilvl="0">
      <w:start w:val="6"/>
      <w:numFmt w:val="decimal"/>
      <w:lvlText w:val="%1"/>
      <w:lvlJc w:val="left"/>
      <w:pPr>
        <w:tabs>
          <w:tab w:val="num" w:pos="555"/>
        </w:tabs>
        <w:ind w:left="555" w:hanging="555"/>
      </w:pPr>
      <w:rPr>
        <w:rFonts w:hint="default"/>
      </w:rPr>
    </w:lvl>
    <w:lvl w:ilvl="1">
      <w:start w:val="3"/>
      <w:numFmt w:val="decimal"/>
      <w:lvlText w:val="%1.%2"/>
      <w:lvlJc w:val="left"/>
      <w:pPr>
        <w:tabs>
          <w:tab w:val="num" w:pos="1035"/>
        </w:tabs>
        <w:ind w:left="1035" w:hanging="555"/>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13485A35"/>
    <w:multiLevelType w:val="multilevel"/>
    <w:tmpl w:val="DADA7526"/>
    <w:lvl w:ilvl="0">
      <w:start w:val="9"/>
      <w:numFmt w:val="decimal"/>
      <w:lvlText w:val="%1"/>
      <w:lvlJc w:val="left"/>
      <w:pPr>
        <w:tabs>
          <w:tab w:val="num" w:pos="375"/>
        </w:tabs>
        <w:ind w:left="375" w:hanging="375"/>
      </w:pPr>
      <w:rPr>
        <w:rFonts w:hint="default"/>
      </w:rPr>
    </w:lvl>
    <w:lvl w:ilvl="1">
      <w:start w:val="16"/>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92A206C"/>
    <w:multiLevelType w:val="multilevel"/>
    <w:tmpl w:val="EE5CC9FE"/>
    <w:lvl w:ilvl="0">
      <w:start w:val="8"/>
      <w:numFmt w:val="decimal"/>
      <w:lvlText w:val="%1"/>
      <w:lvlJc w:val="left"/>
      <w:pPr>
        <w:tabs>
          <w:tab w:val="num" w:pos="555"/>
        </w:tabs>
        <w:ind w:left="555" w:hanging="555"/>
      </w:pPr>
      <w:rPr>
        <w:rFonts w:hint="default"/>
      </w:rPr>
    </w:lvl>
    <w:lvl w:ilvl="1">
      <w:start w:val="6"/>
      <w:numFmt w:val="decimal"/>
      <w:lvlText w:val="%1.%2"/>
      <w:lvlJc w:val="left"/>
      <w:pPr>
        <w:tabs>
          <w:tab w:val="num" w:pos="945"/>
        </w:tabs>
        <w:ind w:left="945" w:hanging="555"/>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6">
    <w:nsid w:val="1C6B5940"/>
    <w:multiLevelType w:val="hybridMultilevel"/>
    <w:tmpl w:val="3F0AC586"/>
    <w:lvl w:ilvl="0" w:tplc="E2A45054">
      <w:start w:val="1"/>
      <w:numFmt w:val="lowerLetter"/>
      <w:lvlText w:val="%1."/>
      <w:lvlJc w:val="left"/>
      <w:pPr>
        <w:tabs>
          <w:tab w:val="num" w:pos="1800"/>
        </w:tabs>
        <w:ind w:left="1800" w:hanging="360"/>
      </w:pPr>
    </w:lvl>
    <w:lvl w:ilvl="1" w:tplc="3BBCE8E8">
      <w:start w:val="1"/>
      <w:numFmt w:val="upperRoman"/>
      <w:lvlText w:val="%2."/>
      <w:lvlJc w:val="left"/>
      <w:pPr>
        <w:tabs>
          <w:tab w:val="num" w:pos="2880"/>
        </w:tabs>
        <w:ind w:left="2880" w:hanging="720"/>
      </w:pPr>
      <w:rPr>
        <w:rFonts w:hint="default"/>
      </w:rPr>
    </w:lvl>
    <w:lvl w:ilvl="2" w:tplc="CF9C2CCE" w:tentative="1">
      <w:start w:val="1"/>
      <w:numFmt w:val="lowerRoman"/>
      <w:lvlText w:val="%3."/>
      <w:lvlJc w:val="right"/>
      <w:pPr>
        <w:tabs>
          <w:tab w:val="num" w:pos="3240"/>
        </w:tabs>
        <w:ind w:left="3240" w:hanging="180"/>
      </w:pPr>
    </w:lvl>
    <w:lvl w:ilvl="3" w:tplc="62DE658A" w:tentative="1">
      <w:start w:val="1"/>
      <w:numFmt w:val="decimal"/>
      <w:lvlText w:val="%4."/>
      <w:lvlJc w:val="left"/>
      <w:pPr>
        <w:tabs>
          <w:tab w:val="num" w:pos="3960"/>
        </w:tabs>
        <w:ind w:left="3960" w:hanging="360"/>
      </w:pPr>
    </w:lvl>
    <w:lvl w:ilvl="4" w:tplc="DADA756C" w:tentative="1">
      <w:start w:val="1"/>
      <w:numFmt w:val="lowerLetter"/>
      <w:lvlText w:val="%5."/>
      <w:lvlJc w:val="left"/>
      <w:pPr>
        <w:tabs>
          <w:tab w:val="num" w:pos="4680"/>
        </w:tabs>
        <w:ind w:left="4680" w:hanging="360"/>
      </w:pPr>
    </w:lvl>
    <w:lvl w:ilvl="5" w:tplc="54828C4A" w:tentative="1">
      <w:start w:val="1"/>
      <w:numFmt w:val="lowerRoman"/>
      <w:lvlText w:val="%6."/>
      <w:lvlJc w:val="right"/>
      <w:pPr>
        <w:tabs>
          <w:tab w:val="num" w:pos="5400"/>
        </w:tabs>
        <w:ind w:left="5400" w:hanging="180"/>
      </w:pPr>
    </w:lvl>
    <w:lvl w:ilvl="6" w:tplc="5C6E6CD2" w:tentative="1">
      <w:start w:val="1"/>
      <w:numFmt w:val="decimal"/>
      <w:lvlText w:val="%7."/>
      <w:lvlJc w:val="left"/>
      <w:pPr>
        <w:tabs>
          <w:tab w:val="num" w:pos="6120"/>
        </w:tabs>
        <w:ind w:left="6120" w:hanging="360"/>
      </w:pPr>
    </w:lvl>
    <w:lvl w:ilvl="7" w:tplc="305A5510" w:tentative="1">
      <w:start w:val="1"/>
      <w:numFmt w:val="lowerLetter"/>
      <w:lvlText w:val="%8."/>
      <w:lvlJc w:val="left"/>
      <w:pPr>
        <w:tabs>
          <w:tab w:val="num" w:pos="6840"/>
        </w:tabs>
        <w:ind w:left="6840" w:hanging="360"/>
      </w:pPr>
    </w:lvl>
    <w:lvl w:ilvl="8" w:tplc="B22603F0" w:tentative="1">
      <w:start w:val="1"/>
      <w:numFmt w:val="lowerRoman"/>
      <w:lvlText w:val="%9."/>
      <w:lvlJc w:val="right"/>
      <w:pPr>
        <w:tabs>
          <w:tab w:val="num" w:pos="7560"/>
        </w:tabs>
        <w:ind w:left="7560" w:hanging="180"/>
      </w:pPr>
    </w:lvl>
  </w:abstractNum>
  <w:abstractNum w:abstractNumId="7">
    <w:nsid w:val="1DF56FA1"/>
    <w:multiLevelType w:val="hybridMultilevel"/>
    <w:tmpl w:val="00B8E738"/>
    <w:lvl w:ilvl="0" w:tplc="FFFFFFFF">
      <w:start w:val="1"/>
      <w:numFmt w:val="lowerRoman"/>
      <w:lvlText w:val="%1."/>
      <w:lvlJc w:val="right"/>
      <w:pPr>
        <w:tabs>
          <w:tab w:val="num" w:pos="1620"/>
        </w:tabs>
        <w:ind w:left="1620" w:hanging="180"/>
      </w:pPr>
      <w:rPr>
        <w:rFonts w:hint="default"/>
      </w:rPr>
    </w:lvl>
    <w:lvl w:ilvl="1" w:tplc="0F72F080">
      <w:start w:val="9"/>
      <w:numFmt w:val="decimal"/>
      <w:lvlText w:val="%2."/>
      <w:lvlJc w:val="left"/>
      <w:pPr>
        <w:tabs>
          <w:tab w:val="num" w:pos="2340"/>
        </w:tabs>
        <w:ind w:left="2340" w:hanging="360"/>
      </w:pPr>
      <w:rPr>
        <w:rFonts w:hint="default"/>
      </w:r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8">
    <w:nsid w:val="1F7042DA"/>
    <w:multiLevelType w:val="multilevel"/>
    <w:tmpl w:val="AC18A28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9">
    <w:nsid w:val="256D6D2A"/>
    <w:multiLevelType w:val="multilevel"/>
    <w:tmpl w:val="50F438A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2F3D04F0"/>
    <w:multiLevelType w:val="hybridMultilevel"/>
    <w:tmpl w:val="3E1E7D16"/>
    <w:lvl w:ilvl="0" w:tplc="A6EC5AD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43D538A"/>
    <w:multiLevelType w:val="multilevel"/>
    <w:tmpl w:val="5210B5C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360"/>
      </w:pPr>
      <w:rPr>
        <w:rFonts w:hint="default"/>
      </w:rPr>
    </w:lvl>
    <w:lvl w:ilvl="2">
      <w:start w:val="3"/>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2">
    <w:nsid w:val="37557379"/>
    <w:multiLevelType w:val="multilevel"/>
    <w:tmpl w:val="6660FB3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4937E81"/>
    <w:multiLevelType w:val="multilevel"/>
    <w:tmpl w:val="E9A05D9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59A6BC6"/>
    <w:multiLevelType w:val="hybridMultilevel"/>
    <w:tmpl w:val="A4BC6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A94F68"/>
    <w:multiLevelType w:val="multilevel"/>
    <w:tmpl w:val="FAB494B6"/>
    <w:lvl w:ilvl="0">
      <w:start w:val="1"/>
      <w:numFmt w:val="decimal"/>
      <w:lvlText w:val="%1."/>
      <w:lvlJc w:val="left"/>
      <w:pPr>
        <w:tabs>
          <w:tab w:val="num" w:pos="360"/>
        </w:tabs>
        <w:ind w:left="360" w:hanging="360"/>
      </w:pPr>
    </w:lvl>
    <w:lvl w:ilvl="1">
      <w:start w:val="1"/>
      <w:numFmt w:val="decimal"/>
      <w:lvlText w:val="%1.%2."/>
      <w:lvlJc w:val="left"/>
      <w:pPr>
        <w:tabs>
          <w:tab w:val="num" w:pos="522"/>
        </w:tabs>
        <w:ind w:left="52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2D92472"/>
    <w:multiLevelType w:val="multilevel"/>
    <w:tmpl w:val="B7BAD8CA"/>
    <w:lvl w:ilvl="0">
      <w:start w:val="1"/>
      <w:numFmt w:val="upperRoman"/>
      <w:lvlText w:val="%1."/>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512"/>
        </w:tabs>
        <w:ind w:left="1512" w:hanging="1152"/>
      </w:pPr>
    </w:lvl>
    <w:lvl w:ilvl="3">
      <w:start w:val="1"/>
      <w:numFmt w:val="lowerLetter"/>
      <w:lvlText w:val="%4."/>
      <w:lvlJc w:val="left"/>
      <w:pPr>
        <w:tabs>
          <w:tab w:val="num" w:pos="1800"/>
        </w:tabs>
        <w:ind w:left="180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5505BC"/>
    <w:multiLevelType w:val="multilevel"/>
    <w:tmpl w:val="5608D0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77C08C1"/>
    <w:multiLevelType w:val="multilevel"/>
    <w:tmpl w:val="94945C6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50"/>
        </w:tabs>
        <w:ind w:left="45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9097909"/>
    <w:multiLevelType w:val="multilevel"/>
    <w:tmpl w:val="5198A1DE"/>
    <w:lvl w:ilvl="0">
      <w:start w:val="6"/>
      <w:numFmt w:val="decimal"/>
      <w:lvlText w:val="%1"/>
      <w:lvlJc w:val="left"/>
      <w:pPr>
        <w:tabs>
          <w:tab w:val="num" w:pos="405"/>
        </w:tabs>
        <w:ind w:left="405" w:hanging="405"/>
      </w:pPr>
      <w:rPr>
        <w:rFonts w:hint="default"/>
      </w:rPr>
    </w:lvl>
    <w:lvl w:ilvl="1">
      <w:start w:val="3"/>
      <w:numFmt w:val="decimal"/>
      <w:lvlText w:val="%1.%2"/>
      <w:lvlJc w:val="left"/>
      <w:pPr>
        <w:tabs>
          <w:tab w:val="num" w:pos="585"/>
        </w:tabs>
        <w:ind w:left="585" w:hanging="40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5B080A77"/>
    <w:multiLevelType w:val="multilevel"/>
    <w:tmpl w:val="4B100C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5E216F80"/>
    <w:multiLevelType w:val="multilevel"/>
    <w:tmpl w:val="96526C00"/>
    <w:lvl w:ilvl="0">
      <w:start w:val="6"/>
      <w:numFmt w:val="decimal"/>
      <w:lvlText w:val="%1"/>
      <w:lvlJc w:val="left"/>
      <w:pPr>
        <w:tabs>
          <w:tab w:val="num" w:pos="555"/>
        </w:tabs>
        <w:ind w:left="555" w:hanging="555"/>
      </w:pPr>
      <w:rPr>
        <w:rFonts w:hint="default"/>
      </w:rPr>
    </w:lvl>
    <w:lvl w:ilvl="1">
      <w:start w:val="4"/>
      <w:numFmt w:val="decimal"/>
      <w:lvlText w:val="%1.%2"/>
      <w:lvlJc w:val="left"/>
      <w:pPr>
        <w:tabs>
          <w:tab w:val="num" w:pos="795"/>
        </w:tabs>
        <w:ind w:left="795" w:hanging="555"/>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nsid w:val="622E3D70"/>
    <w:multiLevelType w:val="multilevel"/>
    <w:tmpl w:val="78EEA4B2"/>
    <w:lvl w:ilvl="0">
      <w:start w:val="8"/>
      <w:numFmt w:val="decimal"/>
      <w:lvlText w:val="%1"/>
      <w:lvlJc w:val="left"/>
      <w:pPr>
        <w:tabs>
          <w:tab w:val="num" w:pos="435"/>
        </w:tabs>
        <w:ind w:left="435" w:hanging="435"/>
      </w:pPr>
      <w:rPr>
        <w:rFonts w:hint="default"/>
      </w:rPr>
    </w:lvl>
    <w:lvl w:ilvl="1">
      <w:start w:val="7"/>
      <w:numFmt w:val="decimal"/>
      <w:lvlText w:val="%1.%2"/>
      <w:lvlJc w:val="left"/>
      <w:pPr>
        <w:tabs>
          <w:tab w:val="num" w:pos="705"/>
        </w:tabs>
        <w:ind w:left="705" w:hanging="43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3">
    <w:nsid w:val="63E6290D"/>
    <w:multiLevelType w:val="multilevel"/>
    <w:tmpl w:val="449A17EC"/>
    <w:lvl w:ilvl="0">
      <w:start w:val="8"/>
      <w:numFmt w:val="decimal"/>
      <w:lvlText w:val="%1"/>
      <w:lvlJc w:val="left"/>
      <w:pPr>
        <w:tabs>
          <w:tab w:val="num" w:pos="840"/>
        </w:tabs>
        <w:ind w:left="840" w:hanging="840"/>
      </w:pPr>
      <w:rPr>
        <w:rFonts w:hint="default"/>
      </w:rPr>
    </w:lvl>
    <w:lvl w:ilvl="1">
      <w:start w:val="18"/>
      <w:numFmt w:val="decimal"/>
      <w:lvlText w:val="%1.%2"/>
      <w:lvlJc w:val="left"/>
      <w:pPr>
        <w:tabs>
          <w:tab w:val="num" w:pos="1110"/>
        </w:tabs>
        <w:ind w:left="1110" w:hanging="840"/>
      </w:pPr>
      <w:rPr>
        <w:rFonts w:hint="default"/>
      </w:rPr>
    </w:lvl>
    <w:lvl w:ilvl="2">
      <w:start w:val="1"/>
      <w:numFmt w:val="decimal"/>
      <w:lvlText w:val="%1.%2.%3"/>
      <w:lvlJc w:val="left"/>
      <w:pPr>
        <w:tabs>
          <w:tab w:val="num" w:pos="1380"/>
        </w:tabs>
        <w:ind w:left="1380" w:hanging="840"/>
      </w:pPr>
      <w:rPr>
        <w:rFonts w:hint="default"/>
      </w:rPr>
    </w:lvl>
    <w:lvl w:ilvl="3">
      <w:start w:val="1"/>
      <w:numFmt w:val="decimal"/>
      <w:lvlText w:val="%1.%2.%3.%4"/>
      <w:lvlJc w:val="left"/>
      <w:pPr>
        <w:tabs>
          <w:tab w:val="num" w:pos="1650"/>
        </w:tabs>
        <w:ind w:left="1650" w:hanging="84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4">
    <w:nsid w:val="73184217"/>
    <w:multiLevelType w:val="multilevel"/>
    <w:tmpl w:val="22185CCE"/>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705"/>
        </w:tabs>
        <w:ind w:left="705" w:hanging="43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5">
    <w:nsid w:val="76C71260"/>
    <w:multiLevelType w:val="multilevel"/>
    <w:tmpl w:val="2BE454FE"/>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B165C18"/>
    <w:multiLevelType w:val="multilevel"/>
    <w:tmpl w:val="7932DC76"/>
    <w:lvl w:ilvl="0">
      <w:start w:val="9"/>
      <w:numFmt w:val="decimal"/>
      <w:lvlText w:val="%1"/>
      <w:lvlJc w:val="left"/>
      <w:pPr>
        <w:tabs>
          <w:tab w:val="num" w:pos="765"/>
        </w:tabs>
        <w:ind w:left="765" w:hanging="765"/>
      </w:pPr>
      <w:rPr>
        <w:rFonts w:hint="default"/>
      </w:rPr>
    </w:lvl>
    <w:lvl w:ilvl="1">
      <w:start w:val="11"/>
      <w:numFmt w:val="decimal"/>
      <w:lvlText w:val="%1.%2"/>
      <w:lvlJc w:val="left"/>
      <w:pPr>
        <w:tabs>
          <w:tab w:val="num" w:pos="1035"/>
        </w:tabs>
        <w:ind w:left="1035" w:hanging="765"/>
      </w:pPr>
      <w:rPr>
        <w:rFonts w:hint="default"/>
      </w:rPr>
    </w:lvl>
    <w:lvl w:ilvl="2">
      <w:start w:val="1"/>
      <w:numFmt w:val="decimal"/>
      <w:lvlText w:val="%1.%2.%3"/>
      <w:lvlJc w:val="left"/>
      <w:pPr>
        <w:tabs>
          <w:tab w:val="num" w:pos="1305"/>
        </w:tabs>
        <w:ind w:left="1305" w:hanging="765"/>
      </w:pPr>
      <w:rPr>
        <w:rFonts w:hint="default"/>
      </w:rPr>
    </w:lvl>
    <w:lvl w:ilvl="3">
      <w:start w:val="1"/>
      <w:numFmt w:val="decimal"/>
      <w:lvlText w:val="%1.%2.%3.%4"/>
      <w:lvlJc w:val="left"/>
      <w:pPr>
        <w:tabs>
          <w:tab w:val="num" w:pos="1575"/>
        </w:tabs>
        <w:ind w:left="1575" w:hanging="765"/>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num w:numId="1">
    <w:abstractNumId w:val="15"/>
  </w:num>
  <w:num w:numId="2">
    <w:abstractNumId w:val="7"/>
  </w:num>
  <w:num w:numId="3">
    <w:abstractNumId w:val="19"/>
  </w:num>
  <w:num w:numId="4">
    <w:abstractNumId w:val="9"/>
  </w:num>
  <w:num w:numId="5">
    <w:abstractNumId w:val="13"/>
  </w:num>
  <w:num w:numId="6">
    <w:abstractNumId w:val="3"/>
  </w:num>
  <w:num w:numId="7">
    <w:abstractNumId w:val="11"/>
  </w:num>
  <w:num w:numId="8">
    <w:abstractNumId w:val="8"/>
  </w:num>
  <w:num w:numId="9">
    <w:abstractNumId w:val="21"/>
  </w:num>
  <w:num w:numId="10">
    <w:abstractNumId w:val="2"/>
  </w:num>
  <w:num w:numId="11">
    <w:abstractNumId w:val="18"/>
  </w:num>
  <w:num w:numId="12">
    <w:abstractNumId w:val="0"/>
  </w:num>
  <w:num w:numId="13">
    <w:abstractNumId w:val="20"/>
  </w:num>
  <w:num w:numId="14">
    <w:abstractNumId w:val="5"/>
  </w:num>
  <w:num w:numId="15">
    <w:abstractNumId w:val="22"/>
  </w:num>
  <w:num w:numId="16">
    <w:abstractNumId w:val="25"/>
  </w:num>
  <w:num w:numId="17">
    <w:abstractNumId w:val="23"/>
  </w:num>
  <w:num w:numId="18">
    <w:abstractNumId w:val="26"/>
  </w:num>
  <w:num w:numId="19">
    <w:abstractNumId w:val="4"/>
  </w:num>
  <w:num w:numId="20">
    <w:abstractNumId w:val="17"/>
  </w:num>
  <w:num w:numId="21">
    <w:abstractNumId w:val="12"/>
  </w:num>
  <w:num w:numId="22">
    <w:abstractNumId w:val="24"/>
  </w:num>
  <w:num w:numId="23">
    <w:abstractNumId w:val="1"/>
  </w:num>
  <w:num w:numId="24">
    <w:abstractNumId w:val="6"/>
  </w:num>
  <w:num w:numId="25">
    <w:abstractNumId w:val="14"/>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pos w:val="sectEnd"/>
    <w:footnote w:id="-1"/>
    <w:footnote w:id="0"/>
    <w:footnote w:id="1"/>
  </w:footnotePr>
  <w:endnotePr>
    <w:pos w:val="sectEnd"/>
    <w:numFmt w:val="decimal"/>
    <w:numStart w:val="0"/>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96"/>
    <w:rsid w:val="0001318E"/>
    <w:rsid w:val="00043251"/>
    <w:rsid w:val="00063CB6"/>
    <w:rsid w:val="000A241E"/>
    <w:rsid w:val="000A49DE"/>
    <w:rsid w:val="000B282E"/>
    <w:rsid w:val="000B3B72"/>
    <w:rsid w:val="000B408E"/>
    <w:rsid w:val="000C03F8"/>
    <w:rsid w:val="000C2456"/>
    <w:rsid w:val="000C28F5"/>
    <w:rsid w:val="00130C1D"/>
    <w:rsid w:val="00136383"/>
    <w:rsid w:val="00166AE3"/>
    <w:rsid w:val="001713C1"/>
    <w:rsid w:val="00174CDB"/>
    <w:rsid w:val="0019208E"/>
    <w:rsid w:val="001B4341"/>
    <w:rsid w:val="001B5E8C"/>
    <w:rsid w:val="001C4CFD"/>
    <w:rsid w:val="001C5578"/>
    <w:rsid w:val="001E0949"/>
    <w:rsid w:val="001F6113"/>
    <w:rsid w:val="001F7B38"/>
    <w:rsid w:val="00221F03"/>
    <w:rsid w:val="002252E9"/>
    <w:rsid w:val="002334F1"/>
    <w:rsid w:val="0024195B"/>
    <w:rsid w:val="00245C53"/>
    <w:rsid w:val="002464E5"/>
    <w:rsid w:val="00264B22"/>
    <w:rsid w:val="002723EA"/>
    <w:rsid w:val="00281420"/>
    <w:rsid w:val="002863BF"/>
    <w:rsid w:val="002B3B7A"/>
    <w:rsid w:val="002C22E7"/>
    <w:rsid w:val="002C2EB5"/>
    <w:rsid w:val="002C4E21"/>
    <w:rsid w:val="002C645F"/>
    <w:rsid w:val="002D5047"/>
    <w:rsid w:val="002D6F72"/>
    <w:rsid w:val="002D7263"/>
    <w:rsid w:val="00311ABF"/>
    <w:rsid w:val="003347B5"/>
    <w:rsid w:val="00346E43"/>
    <w:rsid w:val="0035725A"/>
    <w:rsid w:val="003838EF"/>
    <w:rsid w:val="00383F16"/>
    <w:rsid w:val="0038761D"/>
    <w:rsid w:val="00391B14"/>
    <w:rsid w:val="003D2A57"/>
    <w:rsid w:val="003D4330"/>
    <w:rsid w:val="003E0B29"/>
    <w:rsid w:val="003E276E"/>
    <w:rsid w:val="003E2D17"/>
    <w:rsid w:val="004012B8"/>
    <w:rsid w:val="00404080"/>
    <w:rsid w:val="004070DE"/>
    <w:rsid w:val="00410ACF"/>
    <w:rsid w:val="004171D2"/>
    <w:rsid w:val="00422CA5"/>
    <w:rsid w:val="00426A51"/>
    <w:rsid w:val="0043430B"/>
    <w:rsid w:val="00445EDF"/>
    <w:rsid w:val="004623EE"/>
    <w:rsid w:val="004808B2"/>
    <w:rsid w:val="004954BC"/>
    <w:rsid w:val="004A522C"/>
    <w:rsid w:val="004A5A74"/>
    <w:rsid w:val="004C2FFF"/>
    <w:rsid w:val="004D5CBC"/>
    <w:rsid w:val="004D7896"/>
    <w:rsid w:val="004E6840"/>
    <w:rsid w:val="004F362A"/>
    <w:rsid w:val="004F6BA1"/>
    <w:rsid w:val="0050085B"/>
    <w:rsid w:val="00505FBE"/>
    <w:rsid w:val="00506121"/>
    <w:rsid w:val="00506A94"/>
    <w:rsid w:val="00510DA8"/>
    <w:rsid w:val="0051349D"/>
    <w:rsid w:val="00531997"/>
    <w:rsid w:val="00545CA1"/>
    <w:rsid w:val="00594DB4"/>
    <w:rsid w:val="005A7C6D"/>
    <w:rsid w:val="005B1975"/>
    <w:rsid w:val="005B3CBA"/>
    <w:rsid w:val="005B756C"/>
    <w:rsid w:val="005E17B2"/>
    <w:rsid w:val="005E61D9"/>
    <w:rsid w:val="005F0224"/>
    <w:rsid w:val="005F1DD5"/>
    <w:rsid w:val="00605E31"/>
    <w:rsid w:val="006127E0"/>
    <w:rsid w:val="00614740"/>
    <w:rsid w:val="006374F5"/>
    <w:rsid w:val="00640E1E"/>
    <w:rsid w:val="006425BD"/>
    <w:rsid w:val="00647C05"/>
    <w:rsid w:val="0068015F"/>
    <w:rsid w:val="00694B6D"/>
    <w:rsid w:val="006A5FC5"/>
    <w:rsid w:val="006B03B2"/>
    <w:rsid w:val="006C5FA2"/>
    <w:rsid w:val="006E5C2A"/>
    <w:rsid w:val="006F3C8F"/>
    <w:rsid w:val="006F3DA5"/>
    <w:rsid w:val="00707676"/>
    <w:rsid w:val="007213A2"/>
    <w:rsid w:val="00723C27"/>
    <w:rsid w:val="0073029F"/>
    <w:rsid w:val="0079126E"/>
    <w:rsid w:val="00792B4F"/>
    <w:rsid w:val="007A03D3"/>
    <w:rsid w:val="007B256A"/>
    <w:rsid w:val="007B5E37"/>
    <w:rsid w:val="007C644C"/>
    <w:rsid w:val="007D2974"/>
    <w:rsid w:val="007E7186"/>
    <w:rsid w:val="00812C2B"/>
    <w:rsid w:val="00813B47"/>
    <w:rsid w:val="00855181"/>
    <w:rsid w:val="00876172"/>
    <w:rsid w:val="0088249D"/>
    <w:rsid w:val="00892793"/>
    <w:rsid w:val="008A27CC"/>
    <w:rsid w:val="008A468C"/>
    <w:rsid w:val="008C5077"/>
    <w:rsid w:val="008F5E70"/>
    <w:rsid w:val="008F6CB8"/>
    <w:rsid w:val="00936FAB"/>
    <w:rsid w:val="00954897"/>
    <w:rsid w:val="00955690"/>
    <w:rsid w:val="00963F35"/>
    <w:rsid w:val="0097112A"/>
    <w:rsid w:val="009717E9"/>
    <w:rsid w:val="00976938"/>
    <w:rsid w:val="00980500"/>
    <w:rsid w:val="009909D2"/>
    <w:rsid w:val="009C3940"/>
    <w:rsid w:val="009C438A"/>
    <w:rsid w:val="009E1CA6"/>
    <w:rsid w:val="009F426E"/>
    <w:rsid w:val="00A0799C"/>
    <w:rsid w:val="00A502E3"/>
    <w:rsid w:val="00A5545F"/>
    <w:rsid w:val="00A6113B"/>
    <w:rsid w:val="00A716DC"/>
    <w:rsid w:val="00A9432C"/>
    <w:rsid w:val="00AA29F2"/>
    <w:rsid w:val="00AE64BE"/>
    <w:rsid w:val="00B055F5"/>
    <w:rsid w:val="00B233D8"/>
    <w:rsid w:val="00B26957"/>
    <w:rsid w:val="00B34F0D"/>
    <w:rsid w:val="00B40050"/>
    <w:rsid w:val="00B50457"/>
    <w:rsid w:val="00B50841"/>
    <w:rsid w:val="00B57950"/>
    <w:rsid w:val="00B61CDE"/>
    <w:rsid w:val="00B77DA3"/>
    <w:rsid w:val="00B84CBC"/>
    <w:rsid w:val="00B96BA0"/>
    <w:rsid w:val="00BB4A3E"/>
    <w:rsid w:val="00BD1FF7"/>
    <w:rsid w:val="00BD7E36"/>
    <w:rsid w:val="00BE373E"/>
    <w:rsid w:val="00BF307A"/>
    <w:rsid w:val="00C07A99"/>
    <w:rsid w:val="00C24ECE"/>
    <w:rsid w:val="00C27BA6"/>
    <w:rsid w:val="00C35EED"/>
    <w:rsid w:val="00C54311"/>
    <w:rsid w:val="00C8118B"/>
    <w:rsid w:val="00C90422"/>
    <w:rsid w:val="00CB00D9"/>
    <w:rsid w:val="00CB67E8"/>
    <w:rsid w:val="00CC3465"/>
    <w:rsid w:val="00CC7499"/>
    <w:rsid w:val="00CD629D"/>
    <w:rsid w:val="00CE14D0"/>
    <w:rsid w:val="00CF4550"/>
    <w:rsid w:val="00D117B0"/>
    <w:rsid w:val="00D17F20"/>
    <w:rsid w:val="00D31923"/>
    <w:rsid w:val="00D37CF9"/>
    <w:rsid w:val="00D42300"/>
    <w:rsid w:val="00D503F6"/>
    <w:rsid w:val="00D52166"/>
    <w:rsid w:val="00D6045D"/>
    <w:rsid w:val="00DB7044"/>
    <w:rsid w:val="00DD72A6"/>
    <w:rsid w:val="00E33340"/>
    <w:rsid w:val="00E4369B"/>
    <w:rsid w:val="00E5063A"/>
    <w:rsid w:val="00E623CA"/>
    <w:rsid w:val="00E720CB"/>
    <w:rsid w:val="00E746DB"/>
    <w:rsid w:val="00E7580B"/>
    <w:rsid w:val="00E77BB4"/>
    <w:rsid w:val="00E92B58"/>
    <w:rsid w:val="00EA6C9F"/>
    <w:rsid w:val="00EC4D5E"/>
    <w:rsid w:val="00EE2283"/>
    <w:rsid w:val="00EF78F7"/>
    <w:rsid w:val="00F25C3D"/>
    <w:rsid w:val="00F27090"/>
    <w:rsid w:val="00F60723"/>
    <w:rsid w:val="00F711A2"/>
    <w:rsid w:val="00F77FD2"/>
    <w:rsid w:val="00F85E96"/>
    <w:rsid w:val="00F92522"/>
    <w:rsid w:val="00FB200A"/>
    <w:rsid w:val="00FE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6D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224"/>
  </w:style>
  <w:style w:type="paragraph" w:styleId="Heading1">
    <w:name w:val="heading 1"/>
    <w:basedOn w:val="Normal"/>
    <w:next w:val="Normal"/>
    <w:qFormat/>
    <w:rsid w:val="005F0224"/>
    <w:pPr>
      <w:keepNext/>
      <w:jc w:val="center"/>
      <w:outlineLvl w:val="0"/>
    </w:pPr>
    <w:rPr>
      <w:rFonts w:ascii="Book Antiqua" w:hAnsi="Book Antiqua"/>
      <w:b/>
      <w:u w:val="single"/>
    </w:rPr>
  </w:style>
  <w:style w:type="paragraph" w:styleId="Heading2">
    <w:name w:val="heading 2"/>
    <w:basedOn w:val="Normal"/>
    <w:next w:val="Normal"/>
    <w:link w:val="Heading2Char"/>
    <w:qFormat/>
    <w:rsid w:val="005F0224"/>
    <w:pPr>
      <w:keepNext/>
      <w:jc w:val="center"/>
      <w:outlineLvl w:val="1"/>
    </w:pPr>
    <w:rPr>
      <w:rFonts w:ascii="Book Antiqua" w:hAnsi="Book Antiqua"/>
      <w:b/>
    </w:rPr>
  </w:style>
  <w:style w:type="paragraph" w:styleId="Heading3">
    <w:name w:val="heading 3"/>
    <w:basedOn w:val="Normal"/>
    <w:next w:val="Normal"/>
    <w:qFormat/>
    <w:rsid w:val="005F0224"/>
    <w:pPr>
      <w:keepNext/>
      <w:outlineLvl w:val="2"/>
    </w:pPr>
    <w:rPr>
      <w:rFonts w:ascii="Book Antiqua" w:hAnsi="Book Antiqua"/>
      <w:b/>
      <w:sz w:val="24"/>
    </w:rPr>
  </w:style>
  <w:style w:type="paragraph" w:styleId="Heading4">
    <w:name w:val="heading 4"/>
    <w:basedOn w:val="Normal"/>
    <w:next w:val="Normal"/>
    <w:qFormat/>
    <w:rsid w:val="005F0224"/>
    <w:pPr>
      <w:keepNext/>
      <w:outlineLvl w:val="3"/>
    </w:pPr>
    <w:rPr>
      <w:rFonts w:ascii="Book Antiqua" w:hAnsi="Book Antiqua"/>
      <w:b/>
      <w:sz w:val="24"/>
      <w:u w:val="single"/>
    </w:rPr>
  </w:style>
  <w:style w:type="paragraph" w:styleId="Heading5">
    <w:name w:val="heading 5"/>
    <w:basedOn w:val="Normal"/>
    <w:next w:val="Normal"/>
    <w:qFormat/>
    <w:rsid w:val="005F0224"/>
    <w:pPr>
      <w:keepNext/>
      <w:ind w:left="360" w:hanging="360"/>
      <w:outlineLvl w:val="4"/>
    </w:pPr>
    <w:rPr>
      <w:rFonts w:ascii="Book Antiqua" w:hAnsi="Book Antiqua"/>
      <w:b/>
      <w:bCs/>
    </w:rPr>
  </w:style>
  <w:style w:type="paragraph" w:styleId="Heading6">
    <w:name w:val="heading 6"/>
    <w:basedOn w:val="Normal"/>
    <w:next w:val="Normal"/>
    <w:qFormat/>
    <w:rsid w:val="005F0224"/>
    <w:pPr>
      <w:keepNext/>
      <w:ind w:left="720" w:hanging="720"/>
      <w:outlineLvl w:val="5"/>
    </w:pPr>
    <w:rPr>
      <w:rFonts w:ascii="Book Antiqua" w:hAnsi="Book Antiqua"/>
      <w:b/>
      <w:sz w:val="24"/>
    </w:rPr>
  </w:style>
  <w:style w:type="paragraph" w:styleId="Heading7">
    <w:name w:val="heading 7"/>
    <w:basedOn w:val="Normal"/>
    <w:next w:val="Normal"/>
    <w:qFormat/>
    <w:rsid w:val="005F0224"/>
    <w:pPr>
      <w:keepNext/>
      <w:tabs>
        <w:tab w:val="center" w:pos="4680"/>
      </w:tabs>
      <w:jc w:val="center"/>
      <w:outlineLvl w:val="6"/>
    </w:pPr>
    <w:rPr>
      <w:rFonts w:ascii="Book Antiqua" w:hAnsi="Book Antiqua"/>
      <w:b/>
      <w:i/>
      <w:sz w:val="24"/>
    </w:rPr>
  </w:style>
  <w:style w:type="paragraph" w:styleId="Heading8">
    <w:name w:val="heading 8"/>
    <w:basedOn w:val="Normal"/>
    <w:next w:val="Normal"/>
    <w:qFormat/>
    <w:rsid w:val="005F0224"/>
    <w:pPr>
      <w:keepNext/>
      <w:outlineLvl w:val="7"/>
    </w:pPr>
    <w:rPr>
      <w:rFonts w:ascii="Arial" w:hAnsi="Arial" w:cs="Arial"/>
      <w:b/>
    </w:rPr>
  </w:style>
  <w:style w:type="paragraph" w:styleId="Heading9">
    <w:name w:val="heading 9"/>
    <w:basedOn w:val="Normal"/>
    <w:next w:val="Normal"/>
    <w:qFormat/>
    <w:rsid w:val="005F0224"/>
    <w:pPr>
      <w:keepNext/>
      <w:ind w:left="36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F0224"/>
    <w:pPr>
      <w:ind w:left="360" w:hanging="360"/>
    </w:pPr>
    <w:rPr>
      <w:rFonts w:ascii="Book Antiqua" w:hAnsi="Book Antiqua"/>
      <w:b/>
      <w:bCs/>
    </w:rPr>
  </w:style>
  <w:style w:type="paragraph" w:styleId="BodyTextIndent2">
    <w:name w:val="Body Text Indent 2"/>
    <w:basedOn w:val="Normal"/>
    <w:rsid w:val="005F0224"/>
    <w:pPr>
      <w:ind w:left="1440" w:hanging="360"/>
    </w:pPr>
    <w:rPr>
      <w:rFonts w:ascii="Book Antiqua" w:hAnsi="Book Antiqua"/>
    </w:rPr>
  </w:style>
  <w:style w:type="paragraph" w:styleId="BodyText">
    <w:name w:val="Body Text"/>
    <w:basedOn w:val="Normal"/>
    <w:rsid w:val="005F0224"/>
    <w:pPr>
      <w:ind w:right="306"/>
    </w:pPr>
    <w:rPr>
      <w:rFonts w:ascii="Book Antiqua" w:hAnsi="Book Antiqua"/>
    </w:rPr>
  </w:style>
  <w:style w:type="paragraph" w:styleId="Footer">
    <w:name w:val="footer"/>
    <w:basedOn w:val="Normal"/>
    <w:rsid w:val="005F0224"/>
    <w:pPr>
      <w:tabs>
        <w:tab w:val="center" w:pos="4320"/>
        <w:tab w:val="right" w:pos="8640"/>
      </w:tabs>
      <w:overflowPunct w:val="0"/>
      <w:autoSpaceDE w:val="0"/>
      <w:autoSpaceDN w:val="0"/>
      <w:adjustRightInd w:val="0"/>
      <w:textAlignment w:val="baseline"/>
    </w:pPr>
  </w:style>
  <w:style w:type="paragraph" w:styleId="Header">
    <w:name w:val="header"/>
    <w:basedOn w:val="Normal"/>
    <w:rsid w:val="005F0224"/>
    <w:pPr>
      <w:tabs>
        <w:tab w:val="center" w:pos="4320"/>
        <w:tab w:val="right" w:pos="8640"/>
      </w:tabs>
    </w:pPr>
  </w:style>
  <w:style w:type="character" w:styleId="PageNumber">
    <w:name w:val="page number"/>
    <w:basedOn w:val="DefaultParagraphFont"/>
    <w:rsid w:val="005F0224"/>
  </w:style>
  <w:style w:type="paragraph" w:styleId="PlainText">
    <w:name w:val="Plain Text"/>
    <w:basedOn w:val="Normal"/>
    <w:rsid w:val="005F0224"/>
    <w:rPr>
      <w:rFonts w:ascii="Courier New" w:hAnsi="Courier New"/>
    </w:rPr>
  </w:style>
  <w:style w:type="paragraph" w:styleId="BodyTextIndent3">
    <w:name w:val="Body Text Indent 3"/>
    <w:basedOn w:val="Normal"/>
    <w:rsid w:val="005F0224"/>
    <w:pPr>
      <w:tabs>
        <w:tab w:val="left" w:pos="1260"/>
      </w:tabs>
      <w:ind w:left="540"/>
    </w:pPr>
    <w:rPr>
      <w:rFonts w:ascii="Book Antiqua" w:hAnsi="Book Antiqua"/>
    </w:rPr>
  </w:style>
  <w:style w:type="character" w:styleId="Hyperlink">
    <w:name w:val="Hyperlink"/>
    <w:basedOn w:val="DefaultParagraphFont"/>
    <w:rsid w:val="005F0224"/>
    <w:rPr>
      <w:color w:val="0000FF"/>
      <w:u w:val="single"/>
    </w:rPr>
  </w:style>
  <w:style w:type="paragraph" w:styleId="BalloonText">
    <w:name w:val="Balloon Text"/>
    <w:basedOn w:val="Normal"/>
    <w:semiHidden/>
    <w:rsid w:val="0079126E"/>
    <w:rPr>
      <w:rFonts w:ascii="Tahoma" w:hAnsi="Tahoma" w:cs="Tahoma"/>
      <w:sz w:val="16"/>
      <w:szCs w:val="16"/>
    </w:rPr>
  </w:style>
  <w:style w:type="character" w:styleId="Emphasis">
    <w:name w:val="Emphasis"/>
    <w:basedOn w:val="DefaultParagraphFont"/>
    <w:qFormat/>
    <w:rsid w:val="00264B22"/>
    <w:rPr>
      <w:i/>
      <w:iCs/>
    </w:rPr>
  </w:style>
  <w:style w:type="character" w:styleId="Strong">
    <w:name w:val="Strong"/>
    <w:basedOn w:val="DefaultParagraphFont"/>
    <w:qFormat/>
    <w:rsid w:val="00264B22"/>
    <w:rPr>
      <w:b/>
      <w:bCs/>
    </w:rPr>
  </w:style>
  <w:style w:type="paragraph" w:styleId="ListParagraph">
    <w:name w:val="List Paragraph"/>
    <w:basedOn w:val="Normal"/>
    <w:uiPriority w:val="34"/>
    <w:qFormat/>
    <w:rsid w:val="00383F16"/>
    <w:pPr>
      <w:ind w:left="720"/>
      <w:contextualSpacing/>
    </w:pPr>
  </w:style>
  <w:style w:type="paragraph" w:styleId="Title">
    <w:name w:val="Title"/>
    <w:basedOn w:val="Normal"/>
    <w:link w:val="TitleChar"/>
    <w:qFormat/>
    <w:rsid w:val="00136383"/>
    <w:pPr>
      <w:jc w:val="center"/>
    </w:pPr>
    <w:rPr>
      <w:rFonts w:ascii="Arial" w:hAnsi="Arial" w:cs="Arial"/>
      <w:b/>
      <w:spacing w:val="-5"/>
      <w:sz w:val="24"/>
    </w:rPr>
  </w:style>
  <w:style w:type="character" w:customStyle="1" w:styleId="TitleChar">
    <w:name w:val="Title Char"/>
    <w:basedOn w:val="DefaultParagraphFont"/>
    <w:link w:val="Title"/>
    <w:rsid w:val="00136383"/>
    <w:rPr>
      <w:rFonts w:ascii="Arial" w:hAnsi="Arial" w:cs="Arial"/>
      <w:b/>
      <w:spacing w:val="-5"/>
      <w:sz w:val="24"/>
    </w:rPr>
  </w:style>
  <w:style w:type="character" w:customStyle="1" w:styleId="Heading2Char">
    <w:name w:val="Heading 2 Char"/>
    <w:basedOn w:val="DefaultParagraphFont"/>
    <w:link w:val="Heading2"/>
    <w:rsid w:val="008F6CB8"/>
    <w:rPr>
      <w:rFonts w:ascii="Book Antiqua" w:hAnsi="Book Antiqua"/>
      <w:b/>
    </w:rPr>
  </w:style>
  <w:style w:type="character" w:styleId="CommentReference">
    <w:name w:val="annotation reference"/>
    <w:basedOn w:val="DefaultParagraphFont"/>
    <w:rsid w:val="0068015F"/>
    <w:rPr>
      <w:sz w:val="16"/>
      <w:szCs w:val="16"/>
    </w:rPr>
  </w:style>
  <w:style w:type="paragraph" w:styleId="CommentText">
    <w:name w:val="annotation text"/>
    <w:basedOn w:val="Normal"/>
    <w:link w:val="CommentTextChar"/>
    <w:rsid w:val="0068015F"/>
  </w:style>
  <w:style w:type="character" w:customStyle="1" w:styleId="CommentTextChar">
    <w:name w:val="Comment Text Char"/>
    <w:basedOn w:val="DefaultParagraphFont"/>
    <w:link w:val="CommentText"/>
    <w:rsid w:val="0068015F"/>
  </w:style>
  <w:style w:type="paragraph" w:styleId="CommentSubject">
    <w:name w:val="annotation subject"/>
    <w:basedOn w:val="CommentText"/>
    <w:next w:val="CommentText"/>
    <w:link w:val="CommentSubjectChar"/>
    <w:rsid w:val="0068015F"/>
    <w:rPr>
      <w:b/>
      <w:bCs/>
    </w:rPr>
  </w:style>
  <w:style w:type="character" w:customStyle="1" w:styleId="CommentSubjectChar">
    <w:name w:val="Comment Subject Char"/>
    <w:basedOn w:val="CommentTextChar"/>
    <w:link w:val="CommentSubject"/>
    <w:rsid w:val="006801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224"/>
  </w:style>
  <w:style w:type="paragraph" w:styleId="Heading1">
    <w:name w:val="heading 1"/>
    <w:basedOn w:val="Normal"/>
    <w:next w:val="Normal"/>
    <w:qFormat/>
    <w:rsid w:val="005F0224"/>
    <w:pPr>
      <w:keepNext/>
      <w:jc w:val="center"/>
      <w:outlineLvl w:val="0"/>
    </w:pPr>
    <w:rPr>
      <w:rFonts w:ascii="Book Antiqua" w:hAnsi="Book Antiqua"/>
      <w:b/>
      <w:u w:val="single"/>
    </w:rPr>
  </w:style>
  <w:style w:type="paragraph" w:styleId="Heading2">
    <w:name w:val="heading 2"/>
    <w:basedOn w:val="Normal"/>
    <w:next w:val="Normal"/>
    <w:link w:val="Heading2Char"/>
    <w:qFormat/>
    <w:rsid w:val="005F0224"/>
    <w:pPr>
      <w:keepNext/>
      <w:jc w:val="center"/>
      <w:outlineLvl w:val="1"/>
    </w:pPr>
    <w:rPr>
      <w:rFonts w:ascii="Book Antiqua" w:hAnsi="Book Antiqua"/>
      <w:b/>
    </w:rPr>
  </w:style>
  <w:style w:type="paragraph" w:styleId="Heading3">
    <w:name w:val="heading 3"/>
    <w:basedOn w:val="Normal"/>
    <w:next w:val="Normal"/>
    <w:qFormat/>
    <w:rsid w:val="005F0224"/>
    <w:pPr>
      <w:keepNext/>
      <w:outlineLvl w:val="2"/>
    </w:pPr>
    <w:rPr>
      <w:rFonts w:ascii="Book Antiqua" w:hAnsi="Book Antiqua"/>
      <w:b/>
      <w:sz w:val="24"/>
    </w:rPr>
  </w:style>
  <w:style w:type="paragraph" w:styleId="Heading4">
    <w:name w:val="heading 4"/>
    <w:basedOn w:val="Normal"/>
    <w:next w:val="Normal"/>
    <w:qFormat/>
    <w:rsid w:val="005F0224"/>
    <w:pPr>
      <w:keepNext/>
      <w:outlineLvl w:val="3"/>
    </w:pPr>
    <w:rPr>
      <w:rFonts w:ascii="Book Antiqua" w:hAnsi="Book Antiqua"/>
      <w:b/>
      <w:sz w:val="24"/>
      <w:u w:val="single"/>
    </w:rPr>
  </w:style>
  <w:style w:type="paragraph" w:styleId="Heading5">
    <w:name w:val="heading 5"/>
    <w:basedOn w:val="Normal"/>
    <w:next w:val="Normal"/>
    <w:qFormat/>
    <w:rsid w:val="005F0224"/>
    <w:pPr>
      <w:keepNext/>
      <w:ind w:left="360" w:hanging="360"/>
      <w:outlineLvl w:val="4"/>
    </w:pPr>
    <w:rPr>
      <w:rFonts w:ascii="Book Antiqua" w:hAnsi="Book Antiqua"/>
      <w:b/>
      <w:bCs/>
    </w:rPr>
  </w:style>
  <w:style w:type="paragraph" w:styleId="Heading6">
    <w:name w:val="heading 6"/>
    <w:basedOn w:val="Normal"/>
    <w:next w:val="Normal"/>
    <w:qFormat/>
    <w:rsid w:val="005F0224"/>
    <w:pPr>
      <w:keepNext/>
      <w:ind w:left="720" w:hanging="720"/>
      <w:outlineLvl w:val="5"/>
    </w:pPr>
    <w:rPr>
      <w:rFonts w:ascii="Book Antiqua" w:hAnsi="Book Antiqua"/>
      <w:b/>
      <w:sz w:val="24"/>
    </w:rPr>
  </w:style>
  <w:style w:type="paragraph" w:styleId="Heading7">
    <w:name w:val="heading 7"/>
    <w:basedOn w:val="Normal"/>
    <w:next w:val="Normal"/>
    <w:qFormat/>
    <w:rsid w:val="005F0224"/>
    <w:pPr>
      <w:keepNext/>
      <w:tabs>
        <w:tab w:val="center" w:pos="4680"/>
      </w:tabs>
      <w:jc w:val="center"/>
      <w:outlineLvl w:val="6"/>
    </w:pPr>
    <w:rPr>
      <w:rFonts w:ascii="Book Antiqua" w:hAnsi="Book Antiqua"/>
      <w:b/>
      <w:i/>
      <w:sz w:val="24"/>
    </w:rPr>
  </w:style>
  <w:style w:type="paragraph" w:styleId="Heading8">
    <w:name w:val="heading 8"/>
    <w:basedOn w:val="Normal"/>
    <w:next w:val="Normal"/>
    <w:qFormat/>
    <w:rsid w:val="005F0224"/>
    <w:pPr>
      <w:keepNext/>
      <w:outlineLvl w:val="7"/>
    </w:pPr>
    <w:rPr>
      <w:rFonts w:ascii="Arial" w:hAnsi="Arial" w:cs="Arial"/>
      <w:b/>
    </w:rPr>
  </w:style>
  <w:style w:type="paragraph" w:styleId="Heading9">
    <w:name w:val="heading 9"/>
    <w:basedOn w:val="Normal"/>
    <w:next w:val="Normal"/>
    <w:qFormat/>
    <w:rsid w:val="005F0224"/>
    <w:pPr>
      <w:keepNext/>
      <w:ind w:left="36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F0224"/>
    <w:pPr>
      <w:ind w:left="360" w:hanging="360"/>
    </w:pPr>
    <w:rPr>
      <w:rFonts w:ascii="Book Antiqua" w:hAnsi="Book Antiqua"/>
      <w:b/>
      <w:bCs/>
    </w:rPr>
  </w:style>
  <w:style w:type="paragraph" w:styleId="BodyTextIndent2">
    <w:name w:val="Body Text Indent 2"/>
    <w:basedOn w:val="Normal"/>
    <w:rsid w:val="005F0224"/>
    <w:pPr>
      <w:ind w:left="1440" w:hanging="360"/>
    </w:pPr>
    <w:rPr>
      <w:rFonts w:ascii="Book Antiqua" w:hAnsi="Book Antiqua"/>
    </w:rPr>
  </w:style>
  <w:style w:type="paragraph" w:styleId="BodyText">
    <w:name w:val="Body Text"/>
    <w:basedOn w:val="Normal"/>
    <w:rsid w:val="005F0224"/>
    <w:pPr>
      <w:ind w:right="306"/>
    </w:pPr>
    <w:rPr>
      <w:rFonts w:ascii="Book Antiqua" w:hAnsi="Book Antiqua"/>
    </w:rPr>
  </w:style>
  <w:style w:type="paragraph" w:styleId="Footer">
    <w:name w:val="footer"/>
    <w:basedOn w:val="Normal"/>
    <w:rsid w:val="005F0224"/>
    <w:pPr>
      <w:tabs>
        <w:tab w:val="center" w:pos="4320"/>
        <w:tab w:val="right" w:pos="8640"/>
      </w:tabs>
      <w:overflowPunct w:val="0"/>
      <w:autoSpaceDE w:val="0"/>
      <w:autoSpaceDN w:val="0"/>
      <w:adjustRightInd w:val="0"/>
      <w:textAlignment w:val="baseline"/>
    </w:pPr>
  </w:style>
  <w:style w:type="paragraph" w:styleId="Header">
    <w:name w:val="header"/>
    <w:basedOn w:val="Normal"/>
    <w:rsid w:val="005F0224"/>
    <w:pPr>
      <w:tabs>
        <w:tab w:val="center" w:pos="4320"/>
        <w:tab w:val="right" w:pos="8640"/>
      </w:tabs>
    </w:pPr>
  </w:style>
  <w:style w:type="character" w:styleId="PageNumber">
    <w:name w:val="page number"/>
    <w:basedOn w:val="DefaultParagraphFont"/>
    <w:rsid w:val="005F0224"/>
  </w:style>
  <w:style w:type="paragraph" w:styleId="PlainText">
    <w:name w:val="Plain Text"/>
    <w:basedOn w:val="Normal"/>
    <w:rsid w:val="005F0224"/>
    <w:rPr>
      <w:rFonts w:ascii="Courier New" w:hAnsi="Courier New"/>
    </w:rPr>
  </w:style>
  <w:style w:type="paragraph" w:styleId="BodyTextIndent3">
    <w:name w:val="Body Text Indent 3"/>
    <w:basedOn w:val="Normal"/>
    <w:rsid w:val="005F0224"/>
    <w:pPr>
      <w:tabs>
        <w:tab w:val="left" w:pos="1260"/>
      </w:tabs>
      <w:ind w:left="540"/>
    </w:pPr>
    <w:rPr>
      <w:rFonts w:ascii="Book Antiqua" w:hAnsi="Book Antiqua"/>
    </w:rPr>
  </w:style>
  <w:style w:type="character" w:styleId="Hyperlink">
    <w:name w:val="Hyperlink"/>
    <w:basedOn w:val="DefaultParagraphFont"/>
    <w:rsid w:val="005F0224"/>
    <w:rPr>
      <w:color w:val="0000FF"/>
      <w:u w:val="single"/>
    </w:rPr>
  </w:style>
  <w:style w:type="paragraph" w:styleId="BalloonText">
    <w:name w:val="Balloon Text"/>
    <w:basedOn w:val="Normal"/>
    <w:semiHidden/>
    <w:rsid w:val="0079126E"/>
    <w:rPr>
      <w:rFonts w:ascii="Tahoma" w:hAnsi="Tahoma" w:cs="Tahoma"/>
      <w:sz w:val="16"/>
      <w:szCs w:val="16"/>
    </w:rPr>
  </w:style>
  <w:style w:type="character" w:styleId="Emphasis">
    <w:name w:val="Emphasis"/>
    <w:basedOn w:val="DefaultParagraphFont"/>
    <w:qFormat/>
    <w:rsid w:val="00264B22"/>
    <w:rPr>
      <w:i/>
      <w:iCs/>
    </w:rPr>
  </w:style>
  <w:style w:type="character" w:styleId="Strong">
    <w:name w:val="Strong"/>
    <w:basedOn w:val="DefaultParagraphFont"/>
    <w:qFormat/>
    <w:rsid w:val="00264B22"/>
    <w:rPr>
      <w:b/>
      <w:bCs/>
    </w:rPr>
  </w:style>
  <w:style w:type="paragraph" w:styleId="ListParagraph">
    <w:name w:val="List Paragraph"/>
    <w:basedOn w:val="Normal"/>
    <w:uiPriority w:val="34"/>
    <w:qFormat/>
    <w:rsid w:val="00383F16"/>
    <w:pPr>
      <w:ind w:left="720"/>
      <w:contextualSpacing/>
    </w:pPr>
  </w:style>
  <w:style w:type="paragraph" w:styleId="Title">
    <w:name w:val="Title"/>
    <w:basedOn w:val="Normal"/>
    <w:link w:val="TitleChar"/>
    <w:qFormat/>
    <w:rsid w:val="00136383"/>
    <w:pPr>
      <w:jc w:val="center"/>
    </w:pPr>
    <w:rPr>
      <w:rFonts w:ascii="Arial" w:hAnsi="Arial" w:cs="Arial"/>
      <w:b/>
      <w:spacing w:val="-5"/>
      <w:sz w:val="24"/>
    </w:rPr>
  </w:style>
  <w:style w:type="character" w:customStyle="1" w:styleId="TitleChar">
    <w:name w:val="Title Char"/>
    <w:basedOn w:val="DefaultParagraphFont"/>
    <w:link w:val="Title"/>
    <w:rsid w:val="00136383"/>
    <w:rPr>
      <w:rFonts w:ascii="Arial" w:hAnsi="Arial" w:cs="Arial"/>
      <w:b/>
      <w:spacing w:val="-5"/>
      <w:sz w:val="24"/>
    </w:rPr>
  </w:style>
  <w:style w:type="character" w:customStyle="1" w:styleId="Heading2Char">
    <w:name w:val="Heading 2 Char"/>
    <w:basedOn w:val="DefaultParagraphFont"/>
    <w:link w:val="Heading2"/>
    <w:rsid w:val="008F6CB8"/>
    <w:rPr>
      <w:rFonts w:ascii="Book Antiqua" w:hAnsi="Book Antiqua"/>
      <w:b/>
    </w:rPr>
  </w:style>
  <w:style w:type="character" w:styleId="CommentReference">
    <w:name w:val="annotation reference"/>
    <w:basedOn w:val="DefaultParagraphFont"/>
    <w:rsid w:val="0068015F"/>
    <w:rPr>
      <w:sz w:val="16"/>
      <w:szCs w:val="16"/>
    </w:rPr>
  </w:style>
  <w:style w:type="paragraph" w:styleId="CommentText">
    <w:name w:val="annotation text"/>
    <w:basedOn w:val="Normal"/>
    <w:link w:val="CommentTextChar"/>
    <w:rsid w:val="0068015F"/>
  </w:style>
  <w:style w:type="character" w:customStyle="1" w:styleId="CommentTextChar">
    <w:name w:val="Comment Text Char"/>
    <w:basedOn w:val="DefaultParagraphFont"/>
    <w:link w:val="CommentText"/>
    <w:rsid w:val="0068015F"/>
  </w:style>
  <w:style w:type="paragraph" w:styleId="CommentSubject">
    <w:name w:val="annotation subject"/>
    <w:basedOn w:val="CommentText"/>
    <w:next w:val="CommentText"/>
    <w:link w:val="CommentSubjectChar"/>
    <w:rsid w:val="0068015F"/>
    <w:rPr>
      <w:b/>
      <w:bCs/>
    </w:rPr>
  </w:style>
  <w:style w:type="character" w:customStyle="1" w:styleId="CommentSubjectChar">
    <w:name w:val="Comment Subject Char"/>
    <w:basedOn w:val="CommentTextChar"/>
    <w:link w:val="CommentSubject"/>
    <w:rsid w:val="00680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3703">
      <w:bodyDiv w:val="1"/>
      <w:marLeft w:val="0"/>
      <w:marRight w:val="0"/>
      <w:marTop w:val="0"/>
      <w:marBottom w:val="0"/>
      <w:divBdr>
        <w:top w:val="none" w:sz="0" w:space="0" w:color="auto"/>
        <w:left w:val="none" w:sz="0" w:space="0" w:color="auto"/>
        <w:bottom w:val="none" w:sz="0" w:space="0" w:color="auto"/>
        <w:right w:val="none" w:sz="0" w:space="0" w:color="auto"/>
      </w:divBdr>
    </w:div>
    <w:div w:id="523787983">
      <w:bodyDiv w:val="1"/>
      <w:marLeft w:val="0"/>
      <w:marRight w:val="0"/>
      <w:marTop w:val="0"/>
      <w:marBottom w:val="0"/>
      <w:divBdr>
        <w:top w:val="none" w:sz="0" w:space="0" w:color="auto"/>
        <w:left w:val="none" w:sz="0" w:space="0" w:color="auto"/>
        <w:bottom w:val="none" w:sz="0" w:space="0" w:color="auto"/>
        <w:right w:val="none" w:sz="0" w:space="0" w:color="auto"/>
      </w:divBdr>
    </w:div>
    <w:div w:id="1299802822">
      <w:bodyDiv w:val="1"/>
      <w:marLeft w:val="0"/>
      <w:marRight w:val="0"/>
      <w:marTop w:val="0"/>
      <w:marBottom w:val="0"/>
      <w:divBdr>
        <w:top w:val="none" w:sz="0" w:space="0" w:color="auto"/>
        <w:left w:val="none" w:sz="0" w:space="0" w:color="auto"/>
        <w:bottom w:val="none" w:sz="0" w:space="0" w:color="auto"/>
        <w:right w:val="none" w:sz="0" w:space="0" w:color="auto"/>
      </w:divBdr>
    </w:div>
    <w:div w:id="15692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D976-2DAF-474A-88F6-875BEEB5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7037</Words>
  <Characters>36131</Characters>
  <Application>Microsoft Office Word</Application>
  <DocSecurity>0</DocSecurity>
  <Lines>301</Lines>
  <Paragraphs>86</Paragraphs>
  <ScaleCrop>false</ScaleCrop>
  <HeadingPairs>
    <vt:vector size="2" baseType="variant">
      <vt:variant>
        <vt:lpstr>Title</vt:lpstr>
      </vt:variant>
      <vt:variant>
        <vt:i4>1</vt:i4>
      </vt:variant>
    </vt:vector>
  </HeadingPairs>
  <TitlesOfParts>
    <vt:vector size="1" baseType="lpstr">
      <vt:lpstr>ACCOUNTANTS &amp; CONSULTANTS PROFESSIONAL LIABILITY</vt:lpstr>
    </vt:vector>
  </TitlesOfParts>
  <Company>Jorgensen &amp; Company</Company>
  <LinksUpToDate>false</LinksUpToDate>
  <CharactersWithSpaces>43082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ACCOUNTANTS &amp; CONSULTANTS PROFESSIONAL LIABILITY</dc:title>
  <dc:subject>NY MAGIC Policy</dc:subject>
  <dc:creator>Rickard Jorgensen</dc:creator>
  <cp:lastModifiedBy>rjorgensen</cp:lastModifiedBy>
  <cp:revision>4</cp:revision>
  <cp:lastPrinted>2015-08-24T13:29:00Z</cp:lastPrinted>
  <dcterms:created xsi:type="dcterms:W3CDTF">2015-09-21T20:38:00Z</dcterms:created>
  <dcterms:modified xsi:type="dcterms:W3CDTF">2015-09-25T13:05:00Z</dcterms:modified>
</cp:coreProperties>
</file>